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20B9F" w14:textId="77777777" w:rsidR="00E9459A" w:rsidRPr="0032106F" w:rsidRDefault="00E9459A" w:rsidP="00E9459A">
      <w:pPr>
        <w:pStyle w:val="Bezmezer"/>
        <w:rPr>
          <w:b/>
          <w:bCs/>
          <w:sz w:val="28"/>
          <w:szCs w:val="28"/>
        </w:rPr>
      </w:pPr>
      <w:r w:rsidRPr="0032106F">
        <w:rPr>
          <w:b/>
          <w:bCs/>
          <w:sz w:val="28"/>
          <w:szCs w:val="28"/>
        </w:rPr>
        <w:t xml:space="preserve">Informace a závěry z jednání Výboru pro VUR </w:t>
      </w:r>
    </w:p>
    <w:p w14:paraId="7BE4DB5A" w14:textId="557CEAAA" w:rsidR="00E9459A" w:rsidRPr="00580E55" w:rsidRDefault="00E9459A" w:rsidP="00E9459A">
      <w:pPr>
        <w:rPr>
          <w:i/>
        </w:rPr>
      </w:pPr>
      <w:r>
        <w:rPr>
          <w:i/>
        </w:rPr>
        <w:t>19</w:t>
      </w:r>
      <w:r w:rsidRPr="00580E55">
        <w:rPr>
          <w:i/>
        </w:rPr>
        <w:t>.</w:t>
      </w:r>
      <w:r>
        <w:rPr>
          <w:i/>
        </w:rPr>
        <w:t>5</w:t>
      </w:r>
      <w:r w:rsidRPr="00580E55">
        <w:rPr>
          <w:i/>
        </w:rPr>
        <w:t>.202</w:t>
      </w:r>
      <w:r>
        <w:rPr>
          <w:i/>
        </w:rPr>
        <w:t>5 - online</w:t>
      </w:r>
    </w:p>
    <w:p w14:paraId="15C010FF" w14:textId="77777777" w:rsidR="00E9459A" w:rsidRPr="0084273A" w:rsidRDefault="00E9459A" w:rsidP="00E9459A">
      <w:pPr>
        <w:rPr>
          <w:u w:val="single"/>
        </w:rPr>
      </w:pPr>
      <w:r w:rsidRPr="0084273A">
        <w:rPr>
          <w:u w:val="single"/>
        </w:rPr>
        <w:t>Přítomni:</w:t>
      </w:r>
    </w:p>
    <w:p w14:paraId="1D6D16FC" w14:textId="118C10A8" w:rsidR="00317C92" w:rsidRDefault="00317C92" w:rsidP="00317C92">
      <w:r>
        <w:t xml:space="preserve">Slíva Vítězslav (MŠMT), Ticháčková Jana (MŠMT), Miroslav Novák (MŽP), </w:t>
      </w:r>
      <w:proofErr w:type="gramStart"/>
      <w:r>
        <w:t>Jiří  Kulich</w:t>
      </w:r>
      <w:proofErr w:type="gramEnd"/>
      <w:r>
        <w:t xml:space="preserve"> (SEVER</w:t>
      </w:r>
      <w:proofErr w:type="gramStart"/>
      <w:r>
        <w:t>) ,</w:t>
      </w:r>
      <w:proofErr w:type="gramEnd"/>
      <w:r>
        <w:t xml:space="preserve"> Hana Volná (MZV), Jana Dlouhá (COŽP), Čiháková Kateřina (NPI), Tereza Kadlecova (ucimolgbt.cz), Julie Borovcová (A-CSR), Nosková Alena (NPI), Skalická Petra (Člověk v tísni), Anna Kačabová (Asociace podnikavé Česko), Johanna Nejedlová (</w:t>
      </w:r>
      <w:proofErr w:type="spellStart"/>
      <w:r>
        <w:t>Konsent</w:t>
      </w:r>
      <w:proofErr w:type="spellEnd"/>
      <w:r>
        <w:t>), Dana Pražáková (ČŠI), Nela Řiháčková (MŽP), Jan Činčera (MUNI), Hana Korvasová (LIPKA), Harmanová Jana (MSK), Beková Dana (MMR), Švecová Milada (KEV)</w:t>
      </w:r>
    </w:p>
    <w:p w14:paraId="02DF84DE" w14:textId="19572846" w:rsidR="00317C92" w:rsidRDefault="00317C92" w:rsidP="00E9459A">
      <w:r>
        <w:t>Hosté: Černý Michal (MŠMT), Boglárka Kurka Ivanegová (SUSTO)</w:t>
      </w:r>
    </w:p>
    <w:p w14:paraId="3156DEC6" w14:textId="77777777" w:rsidR="00E9459A" w:rsidRDefault="00E9459A" w:rsidP="00E9459A"/>
    <w:p w14:paraId="6CAD14C3" w14:textId="77777777" w:rsidR="00E9459A" w:rsidRPr="002E25CD" w:rsidRDefault="00E9459A" w:rsidP="00E9459A">
      <w:pPr>
        <w:rPr>
          <w:b/>
          <w:bCs/>
          <w:u w:val="single"/>
        </w:rPr>
      </w:pPr>
      <w:r>
        <w:rPr>
          <w:b/>
          <w:bCs/>
          <w:u w:val="single"/>
        </w:rPr>
        <w:t>Program a závěry</w:t>
      </w:r>
      <w:r w:rsidRPr="002E25CD">
        <w:rPr>
          <w:b/>
          <w:bCs/>
          <w:u w:val="single"/>
        </w:rPr>
        <w:t xml:space="preserve">: </w:t>
      </w:r>
    </w:p>
    <w:p w14:paraId="461227F4" w14:textId="77777777" w:rsidR="00E9459A" w:rsidRPr="00E9459A" w:rsidRDefault="00E9459A" w:rsidP="00E9459A">
      <w:pPr>
        <w:rPr>
          <w:b/>
          <w:bCs/>
        </w:rPr>
      </w:pPr>
      <w:r w:rsidRPr="00E9459A">
        <w:rPr>
          <w:b/>
          <w:bCs/>
        </w:rPr>
        <w:t>1. Aktuální informace k revizím RVP ZV a činnosti Národní kurikulární rady</w:t>
      </w:r>
    </w:p>
    <w:p w14:paraId="5492B019" w14:textId="77777777" w:rsidR="00E9459A" w:rsidRPr="00E9459A" w:rsidRDefault="00E9459A" w:rsidP="00E9459A">
      <w:pPr>
        <w:numPr>
          <w:ilvl w:val="0"/>
          <w:numId w:val="1"/>
        </w:numPr>
      </w:pPr>
      <w:r w:rsidRPr="00E9459A">
        <w:t>Do pilotáže nových modelových ŠVP se přihlásilo cca 85 škol (35 předmětových, 30 integrovaných, 20 tematických). Seznam škol bude zveřejněn.</w:t>
      </w:r>
    </w:p>
    <w:p w14:paraId="1A7A91EA" w14:textId="77777777" w:rsidR="00E9459A" w:rsidRPr="00E9459A" w:rsidRDefault="00E9459A" w:rsidP="00E9459A">
      <w:pPr>
        <w:numPr>
          <w:ilvl w:val="0"/>
          <w:numId w:val="1"/>
        </w:numPr>
      </w:pPr>
      <w:r w:rsidRPr="00E9459A">
        <w:t>Pilotáž poběží od září po dobu jednoho školního roku. Po jejím ukončení bude následovat návrhové ŠVP a poté vzorové ŠVP. Proces je otevřený a vývojový.</w:t>
      </w:r>
    </w:p>
    <w:p w14:paraId="6B3C87E3" w14:textId="77777777" w:rsidR="00E9459A" w:rsidRPr="00E9459A" w:rsidRDefault="00E9459A" w:rsidP="00E9459A">
      <w:pPr>
        <w:numPr>
          <w:ilvl w:val="0"/>
          <w:numId w:val="1"/>
        </w:numPr>
      </w:pPr>
      <w:r w:rsidRPr="00E9459A">
        <w:t>Odkazy na relevantní weby:</w:t>
      </w:r>
      <w:r w:rsidRPr="00E9459A">
        <w:br/>
      </w:r>
      <w:hyperlink r:id="rId5" w:history="1">
        <w:r w:rsidRPr="00E9459A">
          <w:rPr>
            <w:rStyle w:val="Hypertextovodkaz"/>
          </w:rPr>
          <w:t>https://prohlednout.rvp.cz/zakladni-vzdelavani</w:t>
        </w:r>
      </w:hyperlink>
      <w:r w:rsidRPr="00E9459A">
        <w:br/>
      </w:r>
      <w:hyperlink r:id="rId6" w:history="1">
        <w:r w:rsidRPr="00E9459A">
          <w:rPr>
            <w:rStyle w:val="Hypertextovodkaz"/>
          </w:rPr>
          <w:t>https://revize.rvp.cz/modelove-svp-pro-zs</w:t>
        </w:r>
      </w:hyperlink>
      <w:r w:rsidRPr="00E9459A">
        <w:br/>
      </w:r>
      <w:hyperlink r:id="rId7" w:history="1">
        <w:r w:rsidRPr="00E9459A">
          <w:rPr>
            <w:rStyle w:val="Hypertextovodkaz"/>
          </w:rPr>
          <w:t>https://revize.rvp.cz/</w:t>
        </w:r>
      </w:hyperlink>
      <w:r w:rsidRPr="00E9459A">
        <w:br/>
      </w:r>
      <w:hyperlink r:id="rId8" w:history="1">
        <w:r w:rsidRPr="00E9459A">
          <w:rPr>
            <w:rStyle w:val="Hypertextovodkaz"/>
          </w:rPr>
          <w:t>https://revize.rvp.cz/harmonogram</w:t>
        </w:r>
      </w:hyperlink>
      <w:r w:rsidRPr="00E9459A">
        <w:br/>
      </w:r>
      <w:hyperlink r:id="rId9" w:history="1">
        <w:r w:rsidRPr="00E9459A">
          <w:rPr>
            <w:rStyle w:val="Hypertextovodkaz"/>
          </w:rPr>
          <w:t>https://revize.rvp.cz/podpora-skol</w:t>
        </w:r>
      </w:hyperlink>
    </w:p>
    <w:p w14:paraId="0C35ED0E" w14:textId="77777777" w:rsidR="00E9459A" w:rsidRPr="00E9459A" w:rsidRDefault="00E9459A" w:rsidP="00E9459A">
      <w:pPr>
        <w:numPr>
          <w:ilvl w:val="0"/>
          <w:numId w:val="1"/>
        </w:numPr>
      </w:pPr>
      <w:r w:rsidRPr="00E9459A">
        <w:t>Všechny školy si modelový ŠVP přizpůsobují dle svých potřeb.</w:t>
      </w:r>
    </w:p>
    <w:p w14:paraId="0BD3E09F" w14:textId="77777777" w:rsidR="00E9459A" w:rsidRPr="00E9459A" w:rsidRDefault="00E9459A" w:rsidP="00E9459A">
      <w:pPr>
        <w:numPr>
          <w:ilvl w:val="0"/>
          <w:numId w:val="1"/>
        </w:numPr>
      </w:pPr>
      <w:r w:rsidRPr="00E9459A">
        <w:t>Tematický modelový ŠVP zatím existuje pouze ve formě tezí a bude teprve vytvořen v rámci pilotáže.</w:t>
      </w:r>
    </w:p>
    <w:p w14:paraId="5A5CDF85" w14:textId="77777777" w:rsidR="00E9459A" w:rsidRPr="00E9459A" w:rsidRDefault="00E9459A" w:rsidP="00E9459A">
      <w:pPr>
        <w:numPr>
          <w:ilvl w:val="0"/>
          <w:numId w:val="1"/>
        </w:numPr>
      </w:pPr>
      <w:r w:rsidRPr="00E9459A">
        <w:t>Ve všech krajích proběhnou konference pro učitele, další metodická podpora probíhá prostřednictvím webu a metodických kabinetů.</w:t>
      </w:r>
    </w:p>
    <w:p w14:paraId="38AC8A08" w14:textId="186179A0" w:rsidR="00E9459A" w:rsidRPr="00E9459A" w:rsidRDefault="00E9459A" w:rsidP="00E9459A"/>
    <w:p w14:paraId="4E3822E8" w14:textId="77777777" w:rsidR="00E9459A" w:rsidRPr="00E9459A" w:rsidRDefault="00E9459A" w:rsidP="00E9459A">
      <w:pPr>
        <w:rPr>
          <w:b/>
          <w:bCs/>
        </w:rPr>
      </w:pPr>
      <w:r w:rsidRPr="00E9459A">
        <w:rPr>
          <w:b/>
          <w:bCs/>
        </w:rPr>
        <w:t>2. Informace z pracovních skupin a výborů souvisejících s činností Výboru pro udržitelný rozvoj</w:t>
      </w:r>
    </w:p>
    <w:p w14:paraId="5A9FFB7E" w14:textId="03A5987D" w:rsidR="00E9459A" w:rsidRPr="00F903A4" w:rsidRDefault="00E9459A" w:rsidP="00F903A4">
      <w:pPr>
        <w:pStyle w:val="Odstavecseseznamem"/>
        <w:numPr>
          <w:ilvl w:val="1"/>
          <w:numId w:val="8"/>
        </w:numPr>
        <w:rPr>
          <w:b/>
          <w:bCs/>
        </w:rPr>
      </w:pPr>
      <w:r w:rsidRPr="00F903A4">
        <w:rPr>
          <w:b/>
          <w:bCs/>
        </w:rPr>
        <w:t>RVUR – Rada vlády pro udržitelný rozvoj</w:t>
      </w:r>
    </w:p>
    <w:p w14:paraId="3DCC3A39" w14:textId="550EB463" w:rsidR="00E9459A" w:rsidRPr="00E9459A" w:rsidRDefault="00E9459A" w:rsidP="00F903A4">
      <w:pPr>
        <w:ind w:left="708" w:firstLine="12"/>
      </w:pPr>
      <w:r w:rsidRPr="00E9459A">
        <w:rPr>
          <w:b/>
          <w:bCs/>
        </w:rPr>
        <w:t>Národní dobrovolný přezkum (VNR):</w:t>
      </w:r>
      <w:r w:rsidR="00F903A4">
        <w:rPr>
          <w:b/>
          <w:bCs/>
        </w:rPr>
        <w:t xml:space="preserve"> </w:t>
      </w:r>
      <w:r w:rsidRPr="00E9459A">
        <w:t>Dokument představuje, jak ČR plní cíle udržitelného rozvoje (</w:t>
      </w:r>
      <w:proofErr w:type="spellStart"/>
      <w:r w:rsidRPr="00E9459A">
        <w:t>SDGs</w:t>
      </w:r>
      <w:proofErr w:type="spellEnd"/>
      <w:r w:rsidRPr="00E9459A">
        <w:t>)</w:t>
      </w:r>
      <w:r w:rsidR="00F903A4">
        <w:t xml:space="preserve">; </w:t>
      </w:r>
      <w:r w:rsidRPr="00E9459A">
        <w:t>Zpracováván pro OSN, letos již potřetí (předchozí v letech 2017, 2021)</w:t>
      </w:r>
      <w:r w:rsidR="00F903A4">
        <w:t xml:space="preserve">; </w:t>
      </w:r>
      <w:r w:rsidRPr="00E9459A">
        <w:t>Finalizace probíhá, zaslání OSN v červnu, prezentace na HLPF v New Yorku v</w:t>
      </w:r>
      <w:r w:rsidR="00F903A4">
        <w:t> </w:t>
      </w:r>
      <w:r w:rsidRPr="00E9459A">
        <w:t>červenci</w:t>
      </w:r>
      <w:r w:rsidR="00F903A4">
        <w:t xml:space="preserve">; </w:t>
      </w:r>
      <w:r w:rsidRPr="00E9459A">
        <w:t>Příprava byla participativní, zapojeny různé resorty a poradní orgány, proběhly kulaté stoly a meziresortní připomínkování.</w:t>
      </w:r>
    </w:p>
    <w:p w14:paraId="3B51A8FD" w14:textId="0860F5BB" w:rsidR="00E9459A" w:rsidRPr="00E9459A" w:rsidRDefault="00E9459A" w:rsidP="00F903A4">
      <w:pPr>
        <w:ind w:left="708" w:firstLine="12"/>
      </w:pPr>
      <w:r w:rsidRPr="00E9459A">
        <w:rPr>
          <w:b/>
          <w:bCs/>
        </w:rPr>
        <w:lastRenderedPageBreak/>
        <w:t>Koherence politik pro udržitelný rozvoj:</w:t>
      </w:r>
      <w:r w:rsidR="00F903A4">
        <w:rPr>
          <w:b/>
          <w:bCs/>
        </w:rPr>
        <w:t xml:space="preserve"> </w:t>
      </w:r>
      <w:r w:rsidRPr="00E9459A">
        <w:t>Cílem je analyzovat strategické dokumenty na národní úrovni, posoudit jejich provázanost, a identifikovat případné rozpory</w:t>
      </w:r>
      <w:r w:rsidR="00F903A4">
        <w:t xml:space="preserve">; </w:t>
      </w:r>
      <w:r w:rsidRPr="00E9459A">
        <w:t>Výsledná zpráva nabídne doporučení pro úpravy a přípravu budoucích strategií.</w:t>
      </w:r>
    </w:p>
    <w:p w14:paraId="384446D9" w14:textId="3273F32F" w:rsidR="00E9459A" w:rsidRPr="00E9459A" w:rsidRDefault="00F903A4" w:rsidP="00F903A4">
      <w:pPr>
        <w:pStyle w:val="Odstavecseseznamem"/>
        <w:numPr>
          <w:ilvl w:val="1"/>
          <w:numId w:val="7"/>
        </w:numPr>
      </w:pPr>
      <w:r>
        <w:rPr>
          <w:b/>
          <w:bCs/>
        </w:rPr>
        <w:t>PS pro g</w:t>
      </w:r>
      <w:r w:rsidR="00E9459A" w:rsidRPr="00F903A4">
        <w:rPr>
          <w:b/>
          <w:bCs/>
        </w:rPr>
        <w:t>lobální vzdělávání:</w:t>
      </w:r>
      <w:r w:rsidR="00E9459A" w:rsidRPr="00E9459A">
        <w:t xml:space="preserve"> příprava akčního plánu, organizace Týdne globálního vzdělávání, snaha o větší zapojení soukromého sektoru.</w:t>
      </w:r>
    </w:p>
    <w:p w14:paraId="2E5EBE83" w14:textId="1EC3D46F" w:rsidR="00E9459A" w:rsidRPr="00E9459A" w:rsidRDefault="00E9459A" w:rsidP="00F903A4">
      <w:pPr>
        <w:pStyle w:val="Odstavecseseznamem"/>
        <w:numPr>
          <w:ilvl w:val="1"/>
          <w:numId w:val="7"/>
        </w:numPr>
      </w:pPr>
      <w:r w:rsidRPr="00F903A4">
        <w:rPr>
          <w:b/>
          <w:bCs/>
        </w:rPr>
        <w:t>Výbor pro podnikavost:</w:t>
      </w:r>
      <w:r w:rsidRPr="00E9459A">
        <w:t xml:space="preserve"> zastoupení MŠMT, MPSV, CzechInvest aj.; cílem je posílení podnikavosti ve vzdělávání; plánovaný seminář pro zástupce státní správy.</w:t>
      </w:r>
    </w:p>
    <w:p w14:paraId="03BF6C9A" w14:textId="15E5B77D" w:rsidR="00E9459A" w:rsidRPr="00E9459A" w:rsidRDefault="00E9459A" w:rsidP="00F903A4">
      <w:pPr>
        <w:pStyle w:val="Odstavecseseznamem"/>
        <w:numPr>
          <w:ilvl w:val="1"/>
          <w:numId w:val="7"/>
        </w:numPr>
      </w:pPr>
      <w:r w:rsidRPr="00F903A4">
        <w:rPr>
          <w:b/>
          <w:bCs/>
        </w:rPr>
        <w:t>Rada pro mládež:</w:t>
      </w:r>
      <w:r w:rsidRPr="00E9459A">
        <w:t xml:space="preserve"> schválena Koncepce podpory mladých lidí 2025–2030; vzniká pracovní skupina pro přípravu akčního plánu.</w:t>
      </w:r>
    </w:p>
    <w:p w14:paraId="61B60E95" w14:textId="7462FD40" w:rsidR="00E9459A" w:rsidRPr="00E9459A" w:rsidRDefault="00F903A4" w:rsidP="00F903A4">
      <w:pPr>
        <w:pStyle w:val="Odstavecseseznamem"/>
        <w:numPr>
          <w:ilvl w:val="1"/>
          <w:numId w:val="7"/>
        </w:numPr>
      </w:pPr>
      <w:r>
        <w:rPr>
          <w:b/>
          <w:bCs/>
        </w:rPr>
        <w:t>PS pro k</w:t>
      </w:r>
      <w:r w:rsidR="00E9459A" w:rsidRPr="00F903A4">
        <w:rPr>
          <w:b/>
          <w:bCs/>
        </w:rPr>
        <w:t>ritické myšlení:</w:t>
      </w:r>
      <w:r w:rsidR="00E9459A" w:rsidRPr="00E9459A">
        <w:t xml:space="preserve"> mezioborové složení pracovní skupiny; připravuje se harmonogram činností a informační kampaň pro školy.</w:t>
      </w:r>
    </w:p>
    <w:p w14:paraId="71AC26E4" w14:textId="1655FB3A" w:rsidR="00F903A4" w:rsidRDefault="00F903A4" w:rsidP="00F903A4">
      <w:pPr>
        <w:pStyle w:val="Odstavecseseznamem"/>
        <w:numPr>
          <w:ilvl w:val="1"/>
          <w:numId w:val="7"/>
        </w:numPr>
      </w:pPr>
      <w:r>
        <w:rPr>
          <w:b/>
          <w:bCs/>
        </w:rPr>
        <w:t>PS pro f</w:t>
      </w:r>
      <w:r w:rsidR="00E9459A" w:rsidRPr="00F903A4">
        <w:rPr>
          <w:b/>
          <w:bCs/>
        </w:rPr>
        <w:t>inanční a socioekonomická gramotnost:</w:t>
      </w:r>
      <w:r w:rsidR="00E9459A" w:rsidRPr="00E9459A">
        <w:t xml:space="preserve"> plánované jednání MŠMT a MF o vzniku nové pracovní skupiny; cílem je koordinace a podpora škol.</w:t>
      </w:r>
    </w:p>
    <w:p w14:paraId="46D39A61" w14:textId="44FA5F33" w:rsidR="00E9459A" w:rsidRDefault="00F903A4" w:rsidP="00F903A4">
      <w:pPr>
        <w:pStyle w:val="Odstavecseseznamem"/>
        <w:numPr>
          <w:ilvl w:val="1"/>
          <w:numId w:val="7"/>
        </w:numPr>
      </w:pPr>
      <w:r>
        <w:rPr>
          <w:b/>
          <w:bCs/>
        </w:rPr>
        <w:t>Neformální skupina pro g</w:t>
      </w:r>
      <w:r w:rsidR="00E9459A" w:rsidRPr="00F903A4">
        <w:rPr>
          <w:b/>
          <w:bCs/>
        </w:rPr>
        <w:t>ender, LGBTQ+ a sexuální výchov</w:t>
      </w:r>
      <w:r>
        <w:rPr>
          <w:b/>
          <w:bCs/>
        </w:rPr>
        <w:t>u</w:t>
      </w:r>
      <w:r w:rsidR="00E9459A" w:rsidRPr="00F903A4">
        <w:rPr>
          <w:b/>
          <w:bCs/>
        </w:rPr>
        <w:t>:</w:t>
      </w:r>
      <w:r w:rsidR="00E9459A" w:rsidRPr="00E9459A">
        <w:t xml:space="preserve"> finalizace metodiky k podpoře genderově rozmanitých a trans dětí; potřeba zaměřit se na témata </w:t>
      </w:r>
      <w:proofErr w:type="spellStart"/>
      <w:r w:rsidR="00E9459A" w:rsidRPr="00E9459A">
        <w:t>manosféry</w:t>
      </w:r>
      <w:proofErr w:type="spellEnd"/>
      <w:r w:rsidR="00E9459A" w:rsidRPr="00E9459A">
        <w:t>, kompetencí pedagogů a sexuální výchovy na ZŠ.</w:t>
      </w:r>
    </w:p>
    <w:p w14:paraId="5B7FE145" w14:textId="3F78CD1C" w:rsidR="00F903A4" w:rsidRPr="00E9459A" w:rsidRDefault="00F903A4" w:rsidP="00F903A4">
      <w:pPr>
        <w:pStyle w:val="Odstavecseseznamem"/>
        <w:numPr>
          <w:ilvl w:val="1"/>
          <w:numId w:val="7"/>
        </w:numPr>
      </w:pPr>
      <w:r>
        <w:rPr>
          <w:b/>
          <w:bCs/>
        </w:rPr>
        <w:t>PS EVVO:</w:t>
      </w:r>
      <w:r>
        <w:t xml:space="preserve"> obnovená činnost v 6/25 souvislosti s přípravou Státního programu EVVO</w:t>
      </w:r>
    </w:p>
    <w:p w14:paraId="3ED65AEC" w14:textId="6E83A96B" w:rsidR="00E9459A" w:rsidRPr="00E9459A" w:rsidRDefault="00E9459A" w:rsidP="00E9459A"/>
    <w:p w14:paraId="406AE7DA" w14:textId="77777777" w:rsidR="00E9459A" w:rsidRPr="00E9459A" w:rsidRDefault="00E9459A" w:rsidP="00E9459A">
      <w:pPr>
        <w:rPr>
          <w:b/>
          <w:bCs/>
        </w:rPr>
      </w:pPr>
      <w:r w:rsidRPr="00E9459A">
        <w:rPr>
          <w:b/>
          <w:bCs/>
        </w:rPr>
        <w:t>3. Státní program EVVO 2026–2035 – projednání návrhu</w:t>
      </w:r>
    </w:p>
    <w:p w14:paraId="771E0C85" w14:textId="6EBDB41C" w:rsidR="00E9459A" w:rsidRPr="00E9459A" w:rsidRDefault="00E9459A" w:rsidP="00D55B3F">
      <w:r w:rsidRPr="00D55B3F">
        <w:rPr>
          <w:i/>
          <w:iCs/>
        </w:rPr>
        <w:t>Prezentace</w:t>
      </w:r>
      <w:r w:rsidR="00D55B3F" w:rsidRPr="00D55B3F">
        <w:rPr>
          <w:i/>
          <w:iCs/>
        </w:rPr>
        <w:t xml:space="preserve"> </w:t>
      </w:r>
      <w:r w:rsidRPr="00D55B3F">
        <w:rPr>
          <w:i/>
          <w:iCs/>
        </w:rPr>
        <w:t>v příloze</w:t>
      </w:r>
      <w:r w:rsidRPr="00D55B3F">
        <w:rPr>
          <w:i/>
          <w:iCs/>
        </w:rPr>
        <w:br/>
      </w:r>
      <w:r w:rsidR="00D55B3F">
        <w:t xml:space="preserve">Členky a </w:t>
      </w:r>
      <w:r w:rsidR="00D55B3F" w:rsidRPr="00D55B3F">
        <w:t xml:space="preserve">členové VUR </w:t>
      </w:r>
      <w:r w:rsidR="00D55B3F">
        <w:t xml:space="preserve">obdrželi k připomínkám </w:t>
      </w:r>
      <w:r w:rsidR="00D55B3F" w:rsidRPr="00D55B3F">
        <w:t xml:space="preserve">podklad, který se týká </w:t>
      </w:r>
      <w:r w:rsidR="00D55B3F" w:rsidRPr="00D55B3F">
        <w:rPr>
          <w:b/>
          <w:bCs/>
        </w:rPr>
        <w:t>přípravy nového Státního programu EVVO 2026-2035</w:t>
      </w:r>
      <w:r w:rsidR="00D55B3F" w:rsidRPr="00D55B3F">
        <w:t>. V tuto chvíli se jedn</w:t>
      </w:r>
      <w:r w:rsidR="00D55B3F">
        <w:t>alo</w:t>
      </w:r>
      <w:r w:rsidR="00D55B3F" w:rsidRPr="00D55B3F">
        <w:t xml:space="preserve"> o </w:t>
      </w:r>
      <w:r w:rsidR="00D55B3F" w:rsidRPr="00D55B3F">
        <w:rPr>
          <w:b/>
          <w:bCs/>
        </w:rPr>
        <w:t>zpracovanou analytickou část</w:t>
      </w:r>
      <w:r w:rsidR="00D55B3F" w:rsidRPr="00D55B3F">
        <w:t xml:space="preserve"> ke končícímu Státnímu programu 2016-2025 a </w:t>
      </w:r>
      <w:r w:rsidR="00D55B3F" w:rsidRPr="00D55B3F">
        <w:rPr>
          <w:b/>
          <w:bCs/>
        </w:rPr>
        <w:t>základní rámec návrhové části na léta 2026-2035</w:t>
      </w:r>
      <w:r w:rsidR="00D55B3F" w:rsidRPr="00D55B3F">
        <w:t xml:space="preserve">. Návrhová část je na začátku přípravy, zatím jsou vymezována témata, na něž by měly reagovat její cíle a opatření. </w:t>
      </w:r>
      <w:r w:rsidR="00D55B3F">
        <w:t xml:space="preserve">Členky a členové </w:t>
      </w:r>
      <w:r w:rsidR="00D55B3F" w:rsidRPr="00D55B3F">
        <w:t xml:space="preserve">byli vyzvání zasílat komentáře </w:t>
      </w:r>
      <w:r w:rsidR="00D55B3F">
        <w:t>a</w:t>
      </w:r>
      <w:r w:rsidR="00D55B3F" w:rsidRPr="00D55B3F">
        <w:t xml:space="preserve"> náměty do 23.5. </w:t>
      </w:r>
      <w:r w:rsidR="00D55B3F">
        <w:t>v rámci prvního kola konzultací. V první polovině června bude následovat druhé kolo konzultací.</w:t>
      </w:r>
    </w:p>
    <w:p w14:paraId="46D6DE13" w14:textId="77777777" w:rsidR="00D55B3F" w:rsidRDefault="00D55B3F" w:rsidP="00E9459A">
      <w:pPr>
        <w:rPr>
          <w:b/>
          <w:bCs/>
        </w:rPr>
      </w:pPr>
    </w:p>
    <w:p w14:paraId="02DEA211" w14:textId="7EB37D32" w:rsidR="00E9459A" w:rsidRPr="00E9459A" w:rsidRDefault="00E9459A" w:rsidP="00E9459A">
      <w:pPr>
        <w:rPr>
          <w:b/>
          <w:bCs/>
        </w:rPr>
      </w:pPr>
      <w:r w:rsidRPr="00E9459A">
        <w:rPr>
          <w:b/>
          <w:bCs/>
        </w:rPr>
        <w:t>4. Různé</w:t>
      </w:r>
    </w:p>
    <w:p w14:paraId="31FC202C" w14:textId="77777777" w:rsidR="00E9459A" w:rsidRPr="00E9459A" w:rsidRDefault="00E9459A" w:rsidP="00E9459A">
      <w:pPr>
        <w:numPr>
          <w:ilvl w:val="0"/>
          <w:numId w:val="6"/>
        </w:numPr>
      </w:pPr>
      <w:r w:rsidRPr="00E9459A">
        <w:rPr>
          <w:b/>
          <w:bCs/>
        </w:rPr>
        <w:t>Summit Světových škol</w:t>
      </w:r>
      <w:r w:rsidRPr="00E9459A">
        <w:t xml:space="preserve"> se koná 12. června 2025:</w:t>
      </w:r>
      <w:r w:rsidRPr="00E9459A">
        <w:br/>
      </w:r>
      <w:hyperlink r:id="rId10" w:history="1">
        <w:r w:rsidRPr="00E9459A">
          <w:rPr>
            <w:rStyle w:val="Hypertextovodkaz"/>
          </w:rPr>
          <w:t>https://www.svetovaskola.cz/udalosti/blizi-se-summit-svetovych-skol-2025-prihlaste-se</w:t>
        </w:r>
      </w:hyperlink>
    </w:p>
    <w:p w14:paraId="306B0218" w14:textId="286A311C" w:rsidR="00E9459A" w:rsidRPr="00E9459A" w:rsidRDefault="00E9459A" w:rsidP="00E9459A">
      <w:pPr>
        <w:numPr>
          <w:ilvl w:val="0"/>
          <w:numId w:val="6"/>
        </w:numPr>
      </w:pPr>
      <w:r w:rsidRPr="00E9459A">
        <w:rPr>
          <w:b/>
          <w:bCs/>
        </w:rPr>
        <w:t>Národní rozvojové dny 2025</w:t>
      </w:r>
      <w:r w:rsidRPr="00E9459A">
        <w:t xml:space="preserve"> – konají se 22.–23. května. </w:t>
      </w:r>
      <w:hyperlink r:id="rId11" w:history="1">
        <w:r w:rsidRPr="00E9459A">
          <w:rPr>
            <w:rStyle w:val="Hypertextovodkaz"/>
          </w:rPr>
          <w:t>https://mzv.gov.cz/jnp/cz/zahranicni_vztahy/rozvojova_spoluprace/aktualne/narodni_rozvojove_dny_2025.html</w:t>
        </w:r>
      </w:hyperlink>
      <w:r w:rsidRPr="00E9459A">
        <w:br/>
      </w:r>
    </w:p>
    <w:p w14:paraId="5F2AEDCC" w14:textId="56AA3379" w:rsidR="00E9459A" w:rsidRPr="00E9459A" w:rsidRDefault="00E9459A" w:rsidP="00E9459A">
      <w:r w:rsidRPr="00E9459A">
        <w:rPr>
          <w:b/>
          <w:bCs/>
        </w:rPr>
        <w:t>Závěr:</w:t>
      </w:r>
      <w:r w:rsidRPr="00E9459A">
        <w:br/>
        <w:t xml:space="preserve">Příští jednání </w:t>
      </w:r>
      <w:r w:rsidR="00D55B3F">
        <w:t>V</w:t>
      </w:r>
      <w:r w:rsidRPr="00E9459A">
        <w:t xml:space="preserve">ýboru </w:t>
      </w:r>
      <w:r w:rsidR="00D55B3F">
        <w:t xml:space="preserve">VUR </w:t>
      </w:r>
      <w:r w:rsidRPr="00E9459A">
        <w:t xml:space="preserve">proběhne </w:t>
      </w:r>
      <w:r w:rsidR="00D55B3F">
        <w:t>18.8. od 8:30-10:30</w:t>
      </w:r>
      <w:r w:rsidR="00284D3B">
        <w:t xml:space="preserve"> online</w:t>
      </w:r>
      <w:r w:rsidR="00D55B3F">
        <w:t>.</w:t>
      </w:r>
    </w:p>
    <w:p w14:paraId="7960D095" w14:textId="77777777" w:rsidR="00284D3B" w:rsidRDefault="00284D3B"/>
    <w:p w14:paraId="15C8A669" w14:textId="7AA0BD02" w:rsidR="00E9459A" w:rsidRDefault="00284D3B">
      <w:r>
        <w:t>Zapsal: M. Novák, tajemník Výboru VUR</w:t>
      </w:r>
    </w:p>
    <w:sectPr w:rsidR="00E94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54825"/>
    <w:multiLevelType w:val="multilevel"/>
    <w:tmpl w:val="1050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F3CCE"/>
    <w:multiLevelType w:val="multilevel"/>
    <w:tmpl w:val="D9A8A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13218D"/>
    <w:multiLevelType w:val="multilevel"/>
    <w:tmpl w:val="9F38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6773C"/>
    <w:multiLevelType w:val="multilevel"/>
    <w:tmpl w:val="3A5C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1F3EE9"/>
    <w:multiLevelType w:val="multilevel"/>
    <w:tmpl w:val="6E66CE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FCC59FD"/>
    <w:multiLevelType w:val="multilevel"/>
    <w:tmpl w:val="2B14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C36968"/>
    <w:multiLevelType w:val="multilevel"/>
    <w:tmpl w:val="0F7A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EF4158"/>
    <w:multiLevelType w:val="multilevel"/>
    <w:tmpl w:val="1048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7655459">
    <w:abstractNumId w:val="2"/>
  </w:num>
  <w:num w:numId="2" w16cid:durableId="553155554">
    <w:abstractNumId w:val="0"/>
  </w:num>
  <w:num w:numId="3" w16cid:durableId="2121994076">
    <w:abstractNumId w:val="5"/>
  </w:num>
  <w:num w:numId="4" w16cid:durableId="493953014">
    <w:abstractNumId w:val="7"/>
  </w:num>
  <w:num w:numId="5" w16cid:durableId="504632817">
    <w:abstractNumId w:val="3"/>
  </w:num>
  <w:num w:numId="6" w16cid:durableId="140582728">
    <w:abstractNumId w:val="6"/>
  </w:num>
  <w:num w:numId="7" w16cid:durableId="1371495847">
    <w:abstractNumId w:val="4"/>
  </w:num>
  <w:num w:numId="8" w16cid:durableId="1489857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9A"/>
    <w:rsid w:val="00201DDC"/>
    <w:rsid w:val="00284D3B"/>
    <w:rsid w:val="00317C92"/>
    <w:rsid w:val="006C3564"/>
    <w:rsid w:val="007C36CC"/>
    <w:rsid w:val="008D4F8E"/>
    <w:rsid w:val="00903A6C"/>
    <w:rsid w:val="00A7665A"/>
    <w:rsid w:val="00C078A5"/>
    <w:rsid w:val="00D55B3F"/>
    <w:rsid w:val="00E9459A"/>
    <w:rsid w:val="00F9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F438"/>
  <w15:chartTrackingRefBased/>
  <w15:docId w15:val="{150F8E04-DEE5-42F0-9BDA-3D60EFC2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4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4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4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4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4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4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4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4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4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4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4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4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459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459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45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45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45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45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4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4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4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4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4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45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45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459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4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459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459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9459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459A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9459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0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ze.rvp.cz/harmonogr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vize.rvp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ize.rvp.cz/modelove-svp-pro-zs" TargetMode="External"/><Relationship Id="rId11" Type="http://schemas.openxmlformats.org/officeDocument/2006/relationships/hyperlink" Target="https://mzv.gov.cz/jnp/cz/zahranicni_vztahy/rozvojova_spoluprace/aktualne/narodni_rozvojove_dny_2025.html" TargetMode="External"/><Relationship Id="rId5" Type="http://schemas.openxmlformats.org/officeDocument/2006/relationships/hyperlink" Target="https://prohlednout.rvp.cz/zakladni-vzdelavani" TargetMode="External"/><Relationship Id="rId10" Type="http://schemas.openxmlformats.org/officeDocument/2006/relationships/hyperlink" Target="https://www.svetovaskola.cz/udalosti/blizi-se-summit-svetovych-skol-2025-prihlaste-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ize.rvp.cz/podpora-sko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Novák</dc:creator>
  <cp:keywords/>
  <dc:description/>
  <cp:lastModifiedBy>Miroslav Novák</cp:lastModifiedBy>
  <cp:revision>3</cp:revision>
  <dcterms:created xsi:type="dcterms:W3CDTF">2025-05-26T06:51:00Z</dcterms:created>
  <dcterms:modified xsi:type="dcterms:W3CDTF">2025-05-26T11:42:00Z</dcterms:modified>
</cp:coreProperties>
</file>