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B2D01" w14:textId="77777777" w:rsidR="00171DD7" w:rsidRPr="003D7BA0" w:rsidRDefault="00171DD7" w:rsidP="002B750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7631C20" w14:textId="6CFA6CBB" w:rsidR="00D57F57" w:rsidRPr="00836C59" w:rsidRDefault="00D57F57" w:rsidP="00836C59">
      <w:pPr>
        <w:spacing w:line="276" w:lineRule="auto"/>
        <w:jc w:val="center"/>
        <w:rPr>
          <w:rFonts w:ascii="Arial" w:hAnsi="Arial" w:cs="Arial"/>
          <w:b/>
          <w:sz w:val="28"/>
          <w:szCs w:val="22"/>
        </w:rPr>
      </w:pPr>
      <w:r w:rsidRPr="00836C59">
        <w:rPr>
          <w:rFonts w:ascii="Arial" w:hAnsi="Arial" w:cs="Arial"/>
          <w:b/>
          <w:sz w:val="28"/>
          <w:szCs w:val="22"/>
        </w:rPr>
        <w:t xml:space="preserve">Zápis z </w:t>
      </w:r>
      <w:r w:rsidR="00C366A1" w:rsidRPr="00836C59">
        <w:rPr>
          <w:rFonts w:ascii="Arial" w:hAnsi="Arial" w:cs="Arial"/>
          <w:b/>
          <w:sz w:val="28"/>
          <w:szCs w:val="22"/>
        </w:rPr>
        <w:t>3</w:t>
      </w:r>
      <w:r w:rsidR="0032511D" w:rsidRPr="00836C59">
        <w:rPr>
          <w:rFonts w:ascii="Arial" w:hAnsi="Arial" w:cs="Arial"/>
          <w:b/>
          <w:sz w:val="28"/>
          <w:szCs w:val="22"/>
        </w:rPr>
        <w:t>8</w:t>
      </w:r>
      <w:r w:rsidRPr="00836C59">
        <w:rPr>
          <w:rFonts w:ascii="Arial" w:hAnsi="Arial" w:cs="Arial"/>
          <w:b/>
          <w:sz w:val="28"/>
          <w:szCs w:val="22"/>
        </w:rPr>
        <w:t xml:space="preserve">. jednání </w:t>
      </w:r>
      <w:r w:rsidR="00C366A1" w:rsidRPr="00836C59">
        <w:rPr>
          <w:rFonts w:ascii="Arial" w:hAnsi="Arial" w:cs="Arial"/>
          <w:b/>
          <w:sz w:val="28"/>
          <w:szCs w:val="22"/>
        </w:rPr>
        <w:t>Rady vlády pro udržitelný rozvoj</w:t>
      </w:r>
    </w:p>
    <w:p w14:paraId="303AE1BA" w14:textId="77777777" w:rsidR="00D57F57" w:rsidRPr="003D7BA0" w:rsidRDefault="00D57F57" w:rsidP="002B750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DF257D6" w14:textId="77777777" w:rsidR="00D57F57" w:rsidRPr="00836C59" w:rsidRDefault="00D57F57" w:rsidP="002B7500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36C59">
        <w:rPr>
          <w:rFonts w:ascii="Arial" w:hAnsi="Arial" w:cs="Arial"/>
          <w:b/>
          <w:szCs w:val="22"/>
        </w:rPr>
        <w:t xml:space="preserve">Termín a místo konání </w:t>
      </w:r>
    </w:p>
    <w:p w14:paraId="3FBD46ED" w14:textId="6107292E" w:rsidR="00D57F57" w:rsidRPr="003D7BA0" w:rsidRDefault="0032511D" w:rsidP="002B75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D21F88" w:rsidRPr="003D7BA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února</w:t>
      </w:r>
      <w:r w:rsidR="00D21F88" w:rsidRPr="003D7BA0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="0037015A" w:rsidRPr="003D7BA0">
        <w:rPr>
          <w:rFonts w:ascii="Arial" w:hAnsi="Arial" w:cs="Arial"/>
          <w:sz w:val="22"/>
          <w:szCs w:val="22"/>
        </w:rPr>
        <w:t xml:space="preserve">, </w:t>
      </w:r>
      <w:r w:rsidR="00C366A1" w:rsidRPr="003D7BA0">
        <w:rPr>
          <w:rFonts w:ascii="Arial" w:hAnsi="Arial" w:cs="Arial"/>
          <w:sz w:val="22"/>
          <w:szCs w:val="22"/>
        </w:rPr>
        <w:t>Úřad vlády</w:t>
      </w:r>
      <w:r>
        <w:rPr>
          <w:rFonts w:ascii="Arial" w:hAnsi="Arial" w:cs="Arial"/>
          <w:sz w:val="22"/>
          <w:szCs w:val="22"/>
        </w:rPr>
        <w:t xml:space="preserve"> ČR</w:t>
      </w:r>
      <w:r w:rsidR="00D57F57" w:rsidRPr="003D7BA0">
        <w:rPr>
          <w:rFonts w:ascii="Arial" w:hAnsi="Arial" w:cs="Arial"/>
          <w:sz w:val="22"/>
          <w:szCs w:val="22"/>
        </w:rPr>
        <w:t xml:space="preserve">, </w:t>
      </w:r>
      <w:r w:rsidR="00C366A1" w:rsidRPr="003D7BA0">
        <w:rPr>
          <w:rFonts w:ascii="Arial" w:hAnsi="Arial" w:cs="Arial"/>
          <w:sz w:val="22"/>
          <w:szCs w:val="22"/>
        </w:rPr>
        <w:t>Nábřeží Edvarda Beneše 4, Praha 1</w:t>
      </w:r>
      <w:r w:rsidR="0037015A" w:rsidRPr="003D7BA0">
        <w:rPr>
          <w:rFonts w:ascii="Arial" w:hAnsi="Arial" w:cs="Arial"/>
          <w:sz w:val="22"/>
          <w:szCs w:val="22"/>
        </w:rPr>
        <w:t xml:space="preserve">, </w:t>
      </w:r>
      <w:r w:rsidR="00C366A1" w:rsidRPr="003D7BA0">
        <w:rPr>
          <w:rFonts w:ascii="Arial" w:hAnsi="Arial" w:cs="Arial"/>
          <w:sz w:val="22"/>
          <w:szCs w:val="22"/>
        </w:rPr>
        <w:t>Starý tiskový sál</w:t>
      </w:r>
    </w:p>
    <w:p w14:paraId="52B57707" w14:textId="45D46449" w:rsidR="0037015A" w:rsidRDefault="0037015A" w:rsidP="002B750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180D94" w14:textId="35185D3C" w:rsidR="00560BD6" w:rsidRPr="00560BD6" w:rsidRDefault="00560BD6" w:rsidP="002B7500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560BD6">
        <w:rPr>
          <w:rFonts w:ascii="Arial" w:hAnsi="Arial" w:cs="Arial"/>
          <w:b/>
          <w:szCs w:val="22"/>
        </w:rPr>
        <w:t>Účast</w:t>
      </w:r>
    </w:p>
    <w:p w14:paraId="5276E5D5" w14:textId="5681D3B6" w:rsidR="00C366A1" w:rsidRPr="003D7BA0" w:rsidRDefault="00C366A1" w:rsidP="00C366A1">
      <w:pPr>
        <w:spacing w:before="240" w:after="240"/>
        <w:jc w:val="both"/>
        <w:rPr>
          <w:rFonts w:ascii="Arial" w:hAnsi="Arial" w:cs="Arial"/>
          <w:sz w:val="22"/>
          <w:szCs w:val="22"/>
          <w:u w:val="single"/>
        </w:rPr>
      </w:pPr>
      <w:r w:rsidRPr="003D7BA0">
        <w:rPr>
          <w:rFonts w:ascii="Arial" w:hAnsi="Arial" w:cs="Arial"/>
          <w:sz w:val="22"/>
          <w:szCs w:val="22"/>
          <w:u w:val="single"/>
        </w:rPr>
        <w:t>Přítomné členky</w:t>
      </w:r>
      <w:r w:rsidR="001D6F4F" w:rsidRPr="003D7BA0">
        <w:rPr>
          <w:rFonts w:ascii="Arial" w:hAnsi="Arial" w:cs="Arial"/>
          <w:sz w:val="22"/>
          <w:szCs w:val="22"/>
          <w:u w:val="single"/>
        </w:rPr>
        <w:t>,</w:t>
      </w:r>
      <w:r w:rsidRPr="003D7BA0">
        <w:rPr>
          <w:rFonts w:ascii="Arial" w:hAnsi="Arial" w:cs="Arial"/>
          <w:sz w:val="22"/>
          <w:szCs w:val="22"/>
          <w:u w:val="single"/>
        </w:rPr>
        <w:t xml:space="preserve"> členové </w:t>
      </w:r>
      <w:r w:rsidR="001D6F4F" w:rsidRPr="003D7BA0">
        <w:rPr>
          <w:rFonts w:ascii="Arial" w:hAnsi="Arial" w:cs="Arial"/>
          <w:sz w:val="22"/>
          <w:szCs w:val="22"/>
          <w:u w:val="single"/>
        </w:rPr>
        <w:t xml:space="preserve">a jejich zástupci </w:t>
      </w:r>
      <w:r w:rsidRPr="003D7BA0">
        <w:rPr>
          <w:rFonts w:ascii="Arial" w:hAnsi="Arial" w:cs="Arial"/>
          <w:sz w:val="22"/>
          <w:szCs w:val="22"/>
          <w:u w:val="single"/>
        </w:rPr>
        <w:t>Rady vlády</w:t>
      </w:r>
    </w:p>
    <w:p w14:paraId="0027582C" w14:textId="2B67B162" w:rsidR="00203DDB" w:rsidRPr="00203DDB" w:rsidRDefault="00C366A1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203DDB">
        <w:rPr>
          <w:rFonts w:ascii="Arial" w:hAnsi="Arial" w:cs="Arial"/>
          <w:sz w:val="22"/>
          <w:szCs w:val="22"/>
        </w:rPr>
        <w:t xml:space="preserve">Balcarová </w:t>
      </w:r>
      <w:r w:rsidR="003202A9" w:rsidRPr="00203DDB">
        <w:rPr>
          <w:rFonts w:ascii="Arial" w:hAnsi="Arial" w:cs="Arial"/>
          <w:sz w:val="22"/>
          <w:szCs w:val="22"/>
        </w:rPr>
        <w:t xml:space="preserve">Dana </w:t>
      </w:r>
      <w:r w:rsidRPr="00203DDB">
        <w:rPr>
          <w:rFonts w:ascii="Arial" w:hAnsi="Arial" w:cs="Arial"/>
          <w:sz w:val="22"/>
          <w:szCs w:val="22"/>
        </w:rPr>
        <w:t>(PSP ČR),</w:t>
      </w:r>
      <w:r w:rsidR="00CA32EC">
        <w:rPr>
          <w:rFonts w:ascii="Arial" w:hAnsi="Arial" w:cs="Arial"/>
          <w:sz w:val="22"/>
          <w:szCs w:val="22"/>
        </w:rPr>
        <w:t xml:space="preserve"> Brabec Richard (předseda, MŽP),</w:t>
      </w:r>
      <w:r w:rsidRPr="00203DD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2EC">
        <w:rPr>
          <w:rFonts w:ascii="Arial" w:hAnsi="Arial" w:cs="Arial"/>
          <w:sz w:val="22"/>
          <w:szCs w:val="22"/>
        </w:rPr>
        <w:t>Brázová</w:t>
      </w:r>
      <w:proofErr w:type="spellEnd"/>
      <w:r w:rsidR="00CA32EC">
        <w:rPr>
          <w:rFonts w:ascii="Arial" w:hAnsi="Arial" w:cs="Arial"/>
          <w:sz w:val="22"/>
          <w:szCs w:val="22"/>
        </w:rPr>
        <w:t xml:space="preserve"> Věra Karin (MMR), </w:t>
      </w:r>
      <w:r w:rsidR="00A2526E">
        <w:rPr>
          <w:rFonts w:ascii="Arial" w:hAnsi="Arial" w:cs="Arial"/>
          <w:sz w:val="22"/>
          <w:szCs w:val="22"/>
        </w:rPr>
        <w:t xml:space="preserve">Čížek Bohuslav (SP ČR), </w:t>
      </w:r>
      <w:r w:rsidR="003202A9" w:rsidRPr="00203DDB">
        <w:rPr>
          <w:rFonts w:ascii="Arial" w:hAnsi="Arial" w:cs="Arial"/>
          <w:sz w:val="22"/>
          <w:szCs w:val="22"/>
        </w:rPr>
        <w:t>Dlouhý Jiří (Zelený kruh),</w:t>
      </w:r>
      <w:r w:rsidR="00A21EFE">
        <w:rPr>
          <w:rFonts w:ascii="Arial" w:hAnsi="Arial" w:cs="Arial"/>
          <w:sz w:val="22"/>
          <w:szCs w:val="22"/>
        </w:rPr>
        <w:t xml:space="preserve"> Dvořák Rostislav (SČMVD), </w:t>
      </w:r>
      <w:r w:rsidR="00CA32EC">
        <w:rPr>
          <w:rFonts w:ascii="Arial" w:hAnsi="Arial" w:cs="Arial"/>
          <w:sz w:val="22"/>
          <w:szCs w:val="22"/>
        </w:rPr>
        <w:t xml:space="preserve">Ernest Jan (ČSÚ), Fiala Jan (ÚV), </w:t>
      </w:r>
      <w:r w:rsidR="003202A9" w:rsidRPr="00203DDB">
        <w:rPr>
          <w:rFonts w:ascii="Arial" w:hAnsi="Arial" w:cs="Arial"/>
          <w:sz w:val="22"/>
          <w:szCs w:val="22"/>
        </w:rPr>
        <w:t>Fialka Jindřich (</w:t>
      </w:r>
      <w:proofErr w:type="spellStart"/>
      <w:r w:rsidR="003202A9" w:rsidRPr="00203DDB">
        <w:rPr>
          <w:rFonts w:ascii="Arial" w:hAnsi="Arial" w:cs="Arial"/>
          <w:sz w:val="22"/>
          <w:szCs w:val="22"/>
        </w:rPr>
        <w:t>MZe</w:t>
      </w:r>
      <w:proofErr w:type="spellEnd"/>
      <w:r w:rsidR="003202A9" w:rsidRPr="00203DDB">
        <w:rPr>
          <w:rFonts w:ascii="Arial" w:hAnsi="Arial" w:cs="Arial"/>
          <w:sz w:val="22"/>
          <w:szCs w:val="22"/>
        </w:rPr>
        <w:t>)</w:t>
      </w:r>
      <w:r w:rsidR="00203DDB" w:rsidRPr="00203DDB">
        <w:rPr>
          <w:rFonts w:ascii="Arial" w:hAnsi="Arial" w:cs="Arial"/>
          <w:sz w:val="22"/>
          <w:szCs w:val="22"/>
        </w:rPr>
        <w:t>,</w:t>
      </w:r>
      <w:r w:rsidR="00203DDB">
        <w:rPr>
          <w:rFonts w:ascii="Arial" w:hAnsi="Arial" w:cs="Arial"/>
          <w:sz w:val="22"/>
          <w:szCs w:val="22"/>
        </w:rPr>
        <w:t xml:space="preserve"> Hlaváček Václav (Agrární komora), </w:t>
      </w:r>
      <w:proofErr w:type="spellStart"/>
      <w:r w:rsidR="00203DDB">
        <w:rPr>
          <w:rFonts w:ascii="Arial" w:hAnsi="Arial" w:cs="Arial"/>
          <w:sz w:val="22"/>
          <w:szCs w:val="22"/>
        </w:rPr>
        <w:t>Jaňura</w:t>
      </w:r>
      <w:proofErr w:type="spellEnd"/>
      <w:r w:rsidR="00203DDB">
        <w:rPr>
          <w:rFonts w:ascii="Arial" w:hAnsi="Arial" w:cs="Arial"/>
          <w:sz w:val="22"/>
          <w:szCs w:val="22"/>
        </w:rPr>
        <w:t xml:space="preserve"> Jakub (MV),</w:t>
      </w:r>
      <w:r w:rsidR="00CA32EC">
        <w:rPr>
          <w:rFonts w:ascii="Arial" w:hAnsi="Arial" w:cs="Arial"/>
          <w:sz w:val="22"/>
          <w:szCs w:val="22"/>
        </w:rPr>
        <w:t xml:space="preserve"> Jiránek Dan (SMO),</w:t>
      </w:r>
      <w:r w:rsidR="00A21E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2526E">
        <w:rPr>
          <w:rFonts w:ascii="Arial" w:hAnsi="Arial" w:cs="Arial"/>
          <w:sz w:val="22"/>
          <w:szCs w:val="22"/>
        </w:rPr>
        <w:t>Jirotková</w:t>
      </w:r>
      <w:proofErr w:type="spellEnd"/>
      <w:r w:rsidR="00A2526E">
        <w:rPr>
          <w:rFonts w:ascii="Arial" w:hAnsi="Arial" w:cs="Arial"/>
          <w:sz w:val="22"/>
          <w:szCs w:val="22"/>
        </w:rPr>
        <w:t xml:space="preserve"> Silvana (MPO), </w:t>
      </w:r>
      <w:proofErr w:type="spellStart"/>
      <w:r w:rsidR="00A21EFE">
        <w:rPr>
          <w:rFonts w:ascii="Arial" w:hAnsi="Arial" w:cs="Arial"/>
          <w:sz w:val="22"/>
          <w:szCs w:val="22"/>
        </w:rPr>
        <w:t>Koželouh</w:t>
      </w:r>
      <w:proofErr w:type="spellEnd"/>
      <w:r w:rsidR="00A21EFE">
        <w:rPr>
          <w:rFonts w:ascii="Arial" w:hAnsi="Arial" w:cs="Arial"/>
          <w:sz w:val="22"/>
          <w:szCs w:val="22"/>
        </w:rPr>
        <w:t xml:space="preserve"> Jiří (Zelený kruh), </w:t>
      </w:r>
      <w:r w:rsidR="00A2526E">
        <w:rPr>
          <w:rFonts w:ascii="Arial" w:hAnsi="Arial" w:cs="Arial"/>
          <w:sz w:val="22"/>
          <w:szCs w:val="22"/>
        </w:rPr>
        <w:t>Matějková Daniela (</w:t>
      </w:r>
      <w:proofErr w:type="spellStart"/>
      <w:r w:rsidR="00A2526E">
        <w:rPr>
          <w:rFonts w:ascii="Arial" w:hAnsi="Arial" w:cs="Arial"/>
          <w:sz w:val="22"/>
          <w:szCs w:val="22"/>
        </w:rPr>
        <w:t>MZd</w:t>
      </w:r>
      <w:proofErr w:type="spellEnd"/>
      <w:r w:rsidR="00A2526E">
        <w:rPr>
          <w:rFonts w:ascii="Arial" w:hAnsi="Arial" w:cs="Arial"/>
          <w:sz w:val="22"/>
          <w:szCs w:val="22"/>
        </w:rPr>
        <w:t xml:space="preserve">), </w:t>
      </w:r>
      <w:r w:rsidR="00203DDB" w:rsidRPr="00FC3BAD">
        <w:rPr>
          <w:rFonts w:ascii="Arial" w:hAnsi="Arial" w:cs="Arial"/>
          <w:sz w:val="22"/>
          <w:szCs w:val="22"/>
        </w:rPr>
        <w:t>Kulhánek Stanislav (MF)</w:t>
      </w:r>
      <w:r w:rsidR="00203DDB">
        <w:rPr>
          <w:rFonts w:ascii="Arial" w:hAnsi="Arial" w:cs="Arial"/>
          <w:sz w:val="22"/>
          <w:szCs w:val="22"/>
        </w:rPr>
        <w:t>,</w:t>
      </w:r>
      <w:r w:rsidR="00C371AF">
        <w:rPr>
          <w:rFonts w:ascii="Arial" w:hAnsi="Arial" w:cs="Arial"/>
          <w:sz w:val="22"/>
          <w:szCs w:val="22"/>
        </w:rPr>
        <w:t xml:space="preserve"> </w:t>
      </w:r>
      <w:r w:rsidR="00F1452B">
        <w:rPr>
          <w:rFonts w:ascii="Arial" w:hAnsi="Arial" w:cs="Arial"/>
          <w:sz w:val="22"/>
          <w:szCs w:val="22"/>
        </w:rPr>
        <w:t xml:space="preserve">Petříček Tomáš (MZV), </w:t>
      </w:r>
      <w:proofErr w:type="spellStart"/>
      <w:r w:rsidR="00203DDB">
        <w:rPr>
          <w:rFonts w:ascii="Arial" w:hAnsi="Arial" w:cs="Arial"/>
          <w:sz w:val="22"/>
          <w:szCs w:val="22"/>
        </w:rPr>
        <w:t>Pícl</w:t>
      </w:r>
      <w:proofErr w:type="spellEnd"/>
      <w:r w:rsidR="00203DDB">
        <w:rPr>
          <w:rFonts w:ascii="Arial" w:hAnsi="Arial" w:cs="Arial"/>
          <w:sz w:val="22"/>
          <w:szCs w:val="22"/>
        </w:rPr>
        <w:t xml:space="preserve"> Václav (MŠMT), </w:t>
      </w:r>
      <w:r w:rsidR="00203DDB" w:rsidRPr="00A2526E">
        <w:rPr>
          <w:rFonts w:ascii="Arial" w:hAnsi="Arial" w:cs="Arial"/>
          <w:sz w:val="22"/>
          <w:szCs w:val="22"/>
        </w:rPr>
        <w:t>Pospíšil Milan (RVŠ),</w:t>
      </w:r>
      <w:r w:rsidR="00203DDB">
        <w:rPr>
          <w:rFonts w:ascii="Arial" w:hAnsi="Arial" w:cs="Arial"/>
          <w:sz w:val="22"/>
          <w:szCs w:val="22"/>
        </w:rPr>
        <w:t xml:space="preserve"> Přibyl Pavel (ad personam), </w:t>
      </w:r>
      <w:r w:rsidR="00F1452B">
        <w:rPr>
          <w:rFonts w:ascii="Arial" w:hAnsi="Arial" w:cs="Arial"/>
          <w:sz w:val="22"/>
          <w:szCs w:val="22"/>
        </w:rPr>
        <w:t xml:space="preserve">Seitlová Jitka (Senát P ČR), Sosna Luděk (MD), </w:t>
      </w:r>
      <w:proofErr w:type="spellStart"/>
      <w:r w:rsidR="00203DDB">
        <w:rPr>
          <w:rFonts w:ascii="Arial" w:hAnsi="Arial" w:cs="Arial"/>
          <w:sz w:val="22"/>
          <w:szCs w:val="22"/>
        </w:rPr>
        <w:t>Stelzerov</w:t>
      </w:r>
      <w:r w:rsidR="00CF0A99">
        <w:rPr>
          <w:rFonts w:ascii="Arial" w:hAnsi="Arial" w:cs="Arial"/>
          <w:sz w:val="22"/>
          <w:szCs w:val="22"/>
        </w:rPr>
        <w:t>á</w:t>
      </w:r>
      <w:proofErr w:type="spellEnd"/>
      <w:r w:rsidR="00203DDB">
        <w:rPr>
          <w:rFonts w:ascii="Arial" w:hAnsi="Arial" w:cs="Arial"/>
          <w:sz w:val="22"/>
          <w:szCs w:val="22"/>
        </w:rPr>
        <w:t xml:space="preserve"> Hana (ČŽL), </w:t>
      </w:r>
      <w:proofErr w:type="spellStart"/>
      <w:r w:rsidR="00A21EFE">
        <w:rPr>
          <w:rFonts w:ascii="Arial" w:hAnsi="Arial" w:cs="Arial"/>
          <w:sz w:val="22"/>
          <w:szCs w:val="22"/>
        </w:rPr>
        <w:t>Šejtka</w:t>
      </w:r>
      <w:proofErr w:type="spellEnd"/>
      <w:r w:rsidR="00A21EFE">
        <w:rPr>
          <w:rFonts w:ascii="Arial" w:hAnsi="Arial" w:cs="Arial"/>
          <w:sz w:val="22"/>
          <w:szCs w:val="22"/>
        </w:rPr>
        <w:t xml:space="preserve"> Ondřej (ČRDM), Švec Petr (NSZM), </w:t>
      </w:r>
      <w:r w:rsidR="00203DDB">
        <w:rPr>
          <w:rFonts w:ascii="Arial" w:hAnsi="Arial" w:cs="Arial"/>
          <w:sz w:val="22"/>
          <w:szCs w:val="22"/>
        </w:rPr>
        <w:t xml:space="preserve">Šrám Radim (AV ČR), </w:t>
      </w:r>
      <w:proofErr w:type="spellStart"/>
      <w:r w:rsidR="00A2526E">
        <w:rPr>
          <w:rFonts w:ascii="Arial" w:hAnsi="Arial" w:cs="Arial"/>
          <w:sz w:val="22"/>
          <w:szCs w:val="22"/>
        </w:rPr>
        <w:t>Tajčová</w:t>
      </w:r>
      <w:proofErr w:type="spellEnd"/>
      <w:r w:rsidR="00A2526E">
        <w:rPr>
          <w:rFonts w:ascii="Arial" w:hAnsi="Arial" w:cs="Arial"/>
          <w:sz w:val="22"/>
          <w:szCs w:val="22"/>
        </w:rPr>
        <w:t xml:space="preserve"> Hana (</w:t>
      </w:r>
      <w:proofErr w:type="spellStart"/>
      <w:r w:rsidR="00A2526E">
        <w:rPr>
          <w:rFonts w:ascii="Arial" w:hAnsi="Arial" w:cs="Arial"/>
          <w:sz w:val="22"/>
          <w:szCs w:val="22"/>
        </w:rPr>
        <w:t>MSp</w:t>
      </w:r>
      <w:proofErr w:type="spellEnd"/>
      <w:r w:rsidR="00A2526E">
        <w:rPr>
          <w:rFonts w:ascii="Arial" w:hAnsi="Arial" w:cs="Arial"/>
          <w:sz w:val="22"/>
          <w:szCs w:val="22"/>
        </w:rPr>
        <w:t xml:space="preserve">), </w:t>
      </w:r>
      <w:r w:rsidR="00A21EFE">
        <w:rPr>
          <w:rFonts w:ascii="Arial" w:hAnsi="Arial" w:cs="Arial"/>
          <w:sz w:val="22"/>
          <w:szCs w:val="22"/>
        </w:rPr>
        <w:t xml:space="preserve">Taraba Milan (Rada seniorů ČR), </w:t>
      </w:r>
      <w:proofErr w:type="spellStart"/>
      <w:r w:rsidR="00F1452B">
        <w:rPr>
          <w:rFonts w:ascii="Arial" w:hAnsi="Arial" w:cs="Arial"/>
          <w:sz w:val="22"/>
          <w:szCs w:val="22"/>
        </w:rPr>
        <w:t>Zajarošová</w:t>
      </w:r>
      <w:proofErr w:type="spellEnd"/>
      <w:r w:rsidR="00F1452B">
        <w:rPr>
          <w:rFonts w:ascii="Arial" w:hAnsi="Arial" w:cs="Arial"/>
          <w:sz w:val="22"/>
          <w:szCs w:val="22"/>
        </w:rPr>
        <w:t xml:space="preserve"> Zuzana (MPSV),</w:t>
      </w:r>
      <w:r w:rsidR="00203DDB">
        <w:rPr>
          <w:rFonts w:ascii="Arial" w:hAnsi="Arial" w:cs="Arial"/>
          <w:sz w:val="22"/>
          <w:szCs w:val="22"/>
        </w:rPr>
        <w:t xml:space="preserve"> Žurek Jan (CBCSD)</w:t>
      </w:r>
    </w:p>
    <w:p w14:paraId="32D37270" w14:textId="77777777" w:rsidR="005A6BEA" w:rsidRPr="003D7BA0" w:rsidRDefault="005A6BEA" w:rsidP="005A6BEA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3D7BA0">
        <w:rPr>
          <w:rFonts w:ascii="Arial" w:hAnsi="Arial" w:cs="Arial"/>
          <w:sz w:val="22"/>
          <w:szCs w:val="22"/>
          <w:u w:val="single"/>
        </w:rPr>
        <w:t xml:space="preserve">Hosté  </w:t>
      </w:r>
    </w:p>
    <w:p w14:paraId="6986A096" w14:textId="0695B8F2" w:rsidR="003202A9" w:rsidRPr="003D7BA0" w:rsidRDefault="00A21EFE" w:rsidP="005A6BEA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Horná Vanda (</w:t>
      </w:r>
      <w:proofErr w:type="spellStart"/>
      <w:r w:rsidR="00A2526E">
        <w:rPr>
          <w:rFonts w:ascii="Arial" w:hAnsi="Arial" w:cs="Arial"/>
          <w:sz w:val="22"/>
          <w:szCs w:val="22"/>
        </w:rPr>
        <w:t>MZd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proofErr w:type="spellStart"/>
      <w:r w:rsidR="00A2526E">
        <w:rPr>
          <w:rFonts w:ascii="Arial" w:hAnsi="Arial" w:cs="Arial"/>
          <w:sz w:val="22"/>
          <w:szCs w:val="22"/>
        </w:rPr>
        <w:t>Hronza</w:t>
      </w:r>
      <w:proofErr w:type="spellEnd"/>
      <w:r w:rsidR="00A2526E">
        <w:rPr>
          <w:rFonts w:ascii="Arial" w:hAnsi="Arial" w:cs="Arial"/>
          <w:sz w:val="22"/>
          <w:szCs w:val="22"/>
        </w:rPr>
        <w:t xml:space="preserve"> Martin (MPO), </w:t>
      </w:r>
      <w:proofErr w:type="spellStart"/>
      <w:r w:rsidR="0093143A">
        <w:rPr>
          <w:rFonts w:ascii="Arial" w:hAnsi="Arial" w:cs="Arial"/>
          <w:sz w:val="22"/>
          <w:szCs w:val="22"/>
        </w:rPr>
        <w:t>Joselová</w:t>
      </w:r>
      <w:proofErr w:type="spellEnd"/>
      <w:r w:rsidR="0093143A">
        <w:rPr>
          <w:rFonts w:ascii="Arial" w:hAnsi="Arial" w:cs="Arial"/>
          <w:sz w:val="22"/>
          <w:szCs w:val="22"/>
        </w:rPr>
        <w:t xml:space="preserve"> Kateřina, Kalaš Petr (MŽP), </w:t>
      </w:r>
      <w:r>
        <w:rPr>
          <w:rFonts w:ascii="Arial" w:hAnsi="Arial" w:cs="Arial"/>
          <w:sz w:val="22"/>
          <w:szCs w:val="22"/>
        </w:rPr>
        <w:t xml:space="preserve">Kára Jan (MZV), Kulich Jiří (Sever), </w:t>
      </w:r>
      <w:r w:rsidR="00670E42">
        <w:rPr>
          <w:rFonts w:ascii="Arial" w:hAnsi="Arial" w:cs="Arial"/>
          <w:sz w:val="22"/>
          <w:szCs w:val="22"/>
        </w:rPr>
        <w:t xml:space="preserve">Pasková Anna (MŽP), </w:t>
      </w:r>
      <w:proofErr w:type="spellStart"/>
      <w:r w:rsidR="00C371AF">
        <w:rPr>
          <w:rFonts w:ascii="Arial" w:hAnsi="Arial" w:cs="Arial"/>
          <w:sz w:val="22"/>
          <w:szCs w:val="22"/>
        </w:rPr>
        <w:t>Sedmidubský</w:t>
      </w:r>
      <w:proofErr w:type="spellEnd"/>
      <w:r w:rsidR="00C371AF">
        <w:rPr>
          <w:rFonts w:ascii="Arial" w:hAnsi="Arial" w:cs="Arial"/>
          <w:sz w:val="22"/>
          <w:szCs w:val="22"/>
        </w:rPr>
        <w:t xml:space="preserve"> Vít (MD),</w:t>
      </w:r>
      <w:r w:rsidR="00C371AF" w:rsidRPr="00C371AF">
        <w:rPr>
          <w:rFonts w:ascii="Arial" w:hAnsi="Arial" w:cs="Arial"/>
          <w:sz w:val="22"/>
          <w:szCs w:val="22"/>
        </w:rPr>
        <w:t xml:space="preserve"> </w:t>
      </w:r>
      <w:r w:rsidR="00C371AF">
        <w:rPr>
          <w:rFonts w:ascii="Arial" w:hAnsi="Arial" w:cs="Arial"/>
          <w:sz w:val="22"/>
          <w:szCs w:val="22"/>
        </w:rPr>
        <w:t>Smrž Vladislav (MŽP),</w:t>
      </w:r>
      <w:r w:rsidR="007612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Sporýš Alexandr (MZV), Valinová Eliška (ČSÚ)</w:t>
      </w:r>
    </w:p>
    <w:p w14:paraId="78650EB1" w14:textId="77777777" w:rsidR="00C366A1" w:rsidRPr="003D7BA0" w:rsidRDefault="00C366A1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3D7BA0">
        <w:rPr>
          <w:rFonts w:ascii="Arial" w:hAnsi="Arial" w:cs="Arial"/>
          <w:sz w:val="22"/>
          <w:szCs w:val="22"/>
          <w:u w:val="single"/>
        </w:rPr>
        <w:t xml:space="preserve">Sekretariát RVUR </w:t>
      </w:r>
    </w:p>
    <w:p w14:paraId="57F18726" w14:textId="38C95B07" w:rsidR="00C366A1" w:rsidRPr="003D7BA0" w:rsidRDefault="0032511D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Bendl</w:t>
      </w:r>
      <w:r w:rsidR="00A21EFE">
        <w:rPr>
          <w:rFonts w:ascii="Arial" w:hAnsi="Arial" w:cs="Arial"/>
          <w:sz w:val="22"/>
          <w:szCs w:val="22"/>
        </w:rPr>
        <w:t xml:space="preserve"> Jiří (MŽP)</w:t>
      </w:r>
      <w:r>
        <w:rPr>
          <w:rFonts w:ascii="Arial" w:hAnsi="Arial" w:cs="Arial"/>
          <w:sz w:val="22"/>
          <w:szCs w:val="22"/>
        </w:rPr>
        <w:t>, Hirschov</w:t>
      </w:r>
      <w:r w:rsidR="00CF0A99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Barbora (MŽP),</w:t>
      </w:r>
      <w:r w:rsidR="00A21EFE" w:rsidRPr="00A21E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2526E">
        <w:rPr>
          <w:rFonts w:ascii="Arial" w:hAnsi="Arial" w:cs="Arial"/>
          <w:sz w:val="22"/>
          <w:szCs w:val="22"/>
        </w:rPr>
        <w:t>Leistenr</w:t>
      </w:r>
      <w:proofErr w:type="spellEnd"/>
      <w:r w:rsidR="00A2526E">
        <w:rPr>
          <w:rFonts w:ascii="Arial" w:hAnsi="Arial" w:cs="Arial"/>
          <w:sz w:val="22"/>
          <w:szCs w:val="22"/>
        </w:rPr>
        <w:t xml:space="preserve"> Kratochvílová Radana (MMR), </w:t>
      </w:r>
      <w:r w:rsidR="00A21EFE">
        <w:rPr>
          <w:rFonts w:ascii="Arial" w:hAnsi="Arial" w:cs="Arial"/>
          <w:sz w:val="22"/>
          <w:szCs w:val="22"/>
        </w:rPr>
        <w:t>Mareš Jan (</w:t>
      </w:r>
      <w:r w:rsidR="00405D85">
        <w:rPr>
          <w:rFonts w:ascii="Arial" w:hAnsi="Arial" w:cs="Arial"/>
          <w:sz w:val="22"/>
          <w:szCs w:val="22"/>
        </w:rPr>
        <w:t xml:space="preserve">tajemník, </w:t>
      </w:r>
      <w:r w:rsidR="00A21EFE">
        <w:rPr>
          <w:rFonts w:ascii="Arial" w:hAnsi="Arial" w:cs="Arial"/>
          <w:sz w:val="22"/>
          <w:szCs w:val="22"/>
        </w:rPr>
        <w:t>MŽP), Polášek Martin (MŽP),</w:t>
      </w:r>
      <w:r>
        <w:rPr>
          <w:rFonts w:ascii="Arial" w:hAnsi="Arial" w:cs="Arial"/>
          <w:sz w:val="22"/>
          <w:szCs w:val="22"/>
        </w:rPr>
        <w:t xml:space="preserve"> </w:t>
      </w:r>
      <w:r w:rsidR="00A21EFE">
        <w:rPr>
          <w:rFonts w:ascii="Arial" w:hAnsi="Arial" w:cs="Arial"/>
          <w:sz w:val="22"/>
          <w:szCs w:val="22"/>
        </w:rPr>
        <w:t>Račan Martin (MŽP)</w:t>
      </w:r>
      <w:r w:rsidR="00A2526E">
        <w:rPr>
          <w:rFonts w:ascii="Arial" w:hAnsi="Arial" w:cs="Arial"/>
          <w:sz w:val="22"/>
          <w:szCs w:val="22"/>
        </w:rPr>
        <w:t xml:space="preserve">, Sršňová Lucie (MŽP), </w:t>
      </w:r>
      <w:proofErr w:type="spellStart"/>
      <w:r w:rsidR="00A2526E">
        <w:rPr>
          <w:rFonts w:ascii="Arial" w:hAnsi="Arial" w:cs="Arial"/>
          <w:sz w:val="22"/>
          <w:szCs w:val="22"/>
        </w:rPr>
        <w:t>Šnaidauf</w:t>
      </w:r>
      <w:proofErr w:type="spellEnd"/>
      <w:r w:rsidR="00A2526E">
        <w:rPr>
          <w:rFonts w:ascii="Arial" w:hAnsi="Arial" w:cs="Arial"/>
          <w:sz w:val="22"/>
          <w:szCs w:val="22"/>
        </w:rPr>
        <w:t xml:space="preserve"> Jan (MZV)</w:t>
      </w:r>
    </w:p>
    <w:p w14:paraId="2236D7EC" w14:textId="732F81A5" w:rsidR="00CA32EC" w:rsidRDefault="00CA32EC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Omluveni </w:t>
      </w:r>
    </w:p>
    <w:p w14:paraId="3D665061" w14:textId="5DBFA10D" w:rsidR="00CA32EC" w:rsidRPr="00761283" w:rsidRDefault="00F1452B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Ambrozek</w:t>
      </w:r>
      <w:proofErr w:type="spellEnd"/>
      <w:r>
        <w:rPr>
          <w:rFonts w:ascii="Arial" w:hAnsi="Arial" w:cs="Arial"/>
          <w:sz w:val="22"/>
          <w:szCs w:val="22"/>
        </w:rPr>
        <w:t xml:space="preserve"> Libor </w:t>
      </w:r>
      <w:r w:rsidR="00CA32EC" w:rsidRPr="00203DDB">
        <w:rPr>
          <w:rFonts w:ascii="Arial" w:hAnsi="Arial" w:cs="Arial"/>
          <w:sz w:val="22"/>
          <w:szCs w:val="22"/>
        </w:rPr>
        <w:t>(ČSOP)</w:t>
      </w:r>
      <w:r w:rsidR="00CA32EC">
        <w:rPr>
          <w:rFonts w:ascii="Arial" w:hAnsi="Arial" w:cs="Arial"/>
          <w:sz w:val="22"/>
          <w:szCs w:val="22"/>
        </w:rPr>
        <w:t>,</w:t>
      </w:r>
      <w:r w:rsidR="00C371AF" w:rsidRPr="00C371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71AF">
        <w:rPr>
          <w:rFonts w:ascii="Arial" w:hAnsi="Arial" w:cs="Arial"/>
          <w:sz w:val="22"/>
          <w:szCs w:val="22"/>
        </w:rPr>
        <w:t>Moldan</w:t>
      </w:r>
      <w:proofErr w:type="spellEnd"/>
      <w:r w:rsidR="00C371AF">
        <w:rPr>
          <w:rFonts w:ascii="Arial" w:hAnsi="Arial" w:cs="Arial"/>
          <w:sz w:val="22"/>
          <w:szCs w:val="22"/>
        </w:rPr>
        <w:t xml:space="preserve"> Bedřich (ČKR),</w:t>
      </w:r>
      <w:r w:rsidR="00C371AF" w:rsidRPr="00C371AF">
        <w:rPr>
          <w:rFonts w:ascii="Arial" w:hAnsi="Arial" w:cs="Arial"/>
          <w:sz w:val="22"/>
          <w:szCs w:val="22"/>
        </w:rPr>
        <w:t xml:space="preserve"> </w:t>
      </w:r>
      <w:r w:rsidR="00C371AF">
        <w:rPr>
          <w:rFonts w:ascii="Arial" w:hAnsi="Arial" w:cs="Arial"/>
          <w:sz w:val="22"/>
          <w:szCs w:val="22"/>
        </w:rPr>
        <w:t>Špidla Vladimír (ad personam),</w:t>
      </w:r>
      <w:r w:rsidR="00761283">
        <w:rPr>
          <w:rFonts w:ascii="Arial" w:hAnsi="Arial" w:cs="Arial"/>
          <w:sz w:val="22"/>
          <w:szCs w:val="22"/>
        </w:rPr>
        <w:t xml:space="preserve"> </w:t>
      </w:r>
      <w:r w:rsidR="00A97F41">
        <w:rPr>
          <w:rFonts w:ascii="Arial" w:hAnsi="Arial" w:cs="Arial"/>
          <w:sz w:val="22"/>
          <w:szCs w:val="22"/>
        </w:rPr>
        <w:t>Štěpánková Martina (MPSV)</w:t>
      </w:r>
      <w:r w:rsidR="0093143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3143A">
        <w:rPr>
          <w:rFonts w:ascii="Arial" w:hAnsi="Arial" w:cs="Arial"/>
          <w:sz w:val="22"/>
          <w:szCs w:val="22"/>
        </w:rPr>
        <w:t>Uvírová</w:t>
      </w:r>
      <w:proofErr w:type="spellEnd"/>
      <w:r w:rsidR="0093143A">
        <w:rPr>
          <w:rFonts w:ascii="Arial" w:hAnsi="Arial" w:cs="Arial"/>
          <w:sz w:val="22"/>
          <w:szCs w:val="22"/>
        </w:rPr>
        <w:t xml:space="preserve"> Jarmila (AK)</w:t>
      </w:r>
    </w:p>
    <w:p w14:paraId="0B149C1E" w14:textId="77777777" w:rsidR="00C366A1" w:rsidRPr="003D7BA0" w:rsidRDefault="00C366A1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3D7BA0">
        <w:rPr>
          <w:rFonts w:ascii="Arial" w:hAnsi="Arial" w:cs="Arial"/>
          <w:sz w:val="22"/>
          <w:szCs w:val="22"/>
          <w:u w:val="single"/>
        </w:rPr>
        <w:t>Informace o usnášeníschopnosti</w:t>
      </w:r>
    </w:p>
    <w:p w14:paraId="3F7EB326" w14:textId="1A83EDD8" w:rsidR="00592604" w:rsidRPr="00666E33" w:rsidRDefault="00761283" w:rsidP="00666E33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Rada byla po celou dobu zasedání usnášeníschopná. </w:t>
      </w:r>
      <w:r w:rsidR="008F0463" w:rsidRPr="003D7BA0">
        <w:rPr>
          <w:rFonts w:ascii="Arial" w:hAnsi="Arial" w:cs="Arial"/>
          <w:sz w:val="22"/>
          <w:szCs w:val="22"/>
        </w:rPr>
        <w:t xml:space="preserve">Aktuálně Rada čítá 39 členek a členů a podle jednacího řádu je Rada způsobilá jednat a přijímat závěry, pokud je přítomna nadpoloviční většina členů, tedy alespoň 20 členek a členů </w:t>
      </w:r>
      <w:r w:rsidR="00C366A1" w:rsidRPr="003D7BA0">
        <w:rPr>
          <w:rFonts w:ascii="Arial" w:hAnsi="Arial" w:cs="Arial"/>
          <w:sz w:val="22"/>
          <w:szCs w:val="22"/>
        </w:rPr>
        <w:t>RVUR</w:t>
      </w:r>
      <w:r w:rsidR="008F0463" w:rsidRPr="003D7BA0">
        <w:rPr>
          <w:rFonts w:ascii="Arial" w:hAnsi="Arial" w:cs="Arial"/>
          <w:sz w:val="22"/>
          <w:szCs w:val="22"/>
        </w:rPr>
        <w:t xml:space="preserve">. </w:t>
      </w:r>
    </w:p>
    <w:p w14:paraId="3039FA8C" w14:textId="77777777" w:rsidR="00560BD6" w:rsidRDefault="00560BD6" w:rsidP="0012080F">
      <w:pPr>
        <w:spacing w:line="276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10DAA361" w14:textId="3FEADD56" w:rsidR="00C32793" w:rsidRPr="00836C59" w:rsidRDefault="00C366A1" w:rsidP="0012080F">
      <w:pPr>
        <w:spacing w:line="276" w:lineRule="auto"/>
        <w:rPr>
          <w:rFonts w:ascii="Arial" w:hAnsi="Arial" w:cs="Arial"/>
          <w:b/>
          <w:szCs w:val="22"/>
        </w:rPr>
      </w:pPr>
      <w:r w:rsidRPr="00836C59">
        <w:rPr>
          <w:rFonts w:ascii="Arial" w:hAnsi="Arial" w:cs="Arial"/>
          <w:b/>
          <w:szCs w:val="22"/>
        </w:rPr>
        <w:lastRenderedPageBreak/>
        <w:t xml:space="preserve">Program jednání </w:t>
      </w:r>
    </w:p>
    <w:p w14:paraId="156E66C9" w14:textId="33A0DF61" w:rsidR="00663CD0" w:rsidRPr="00F81AA8" w:rsidRDefault="00663CD0" w:rsidP="00663CD0">
      <w:pPr>
        <w:rPr>
          <w:rFonts w:ascii="Arial" w:eastAsia="Calibri" w:hAnsi="Arial" w:cs="Arial"/>
          <w:sz w:val="22"/>
          <w:szCs w:val="18"/>
          <w:lang w:eastAsia="en-US"/>
        </w:rPr>
      </w:pPr>
    </w:p>
    <w:p w14:paraId="6AA4D7BC" w14:textId="60EFC1C2" w:rsidR="0093143A" w:rsidRPr="00935DEE" w:rsidRDefault="0093143A" w:rsidP="00935DEE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Informace o dění na mezinárodní úrovni v oblasti udržitelného rozvoje</w:t>
      </w:r>
    </w:p>
    <w:p w14:paraId="536BCF0E" w14:textId="6C3FE799" w:rsidR="00F81AA8" w:rsidRPr="00935DEE" w:rsidRDefault="00405D85" w:rsidP="00935DEE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a) </w:t>
      </w:r>
      <w:r w:rsidR="00F81AA8"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Politickém fóru na vysoké úrovni OSN 2019 a </w:t>
      </w:r>
      <w:proofErr w:type="spellStart"/>
      <w:r w:rsidR="00F81AA8"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SDGs</w:t>
      </w:r>
      <w:proofErr w:type="spellEnd"/>
      <w:r w:rsidR="00F81AA8"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Summitu</w:t>
      </w:r>
    </w:p>
    <w:p w14:paraId="69F31D62" w14:textId="50F52A93" w:rsidR="00F81AA8" w:rsidRPr="00935DEE" w:rsidRDefault="00405D85" w:rsidP="00935DEE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b) </w:t>
      </w:r>
      <w:r w:rsidR="00F81AA8"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Informace o zprávách z oblasti udržitelného rozvoje publikovaných v roce 2020</w:t>
      </w:r>
    </w:p>
    <w:p w14:paraId="2EBB1584" w14:textId="6B4ACB1D" w:rsidR="00F81AA8" w:rsidRPr="00935DEE" w:rsidRDefault="00F81AA8" w:rsidP="00935DEE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Informace o nulté Zprávě o naplňování Agendy 2030 pro udržitelný rozvoj v ČR </w:t>
      </w:r>
    </w:p>
    <w:p w14:paraId="5A35256B" w14:textId="436AABDF" w:rsidR="00F81AA8" w:rsidRPr="00935DEE" w:rsidRDefault="00F81AA8" w:rsidP="00935DEE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Informace o projektu Mechanismy prosazování udržitelného rozvoje ve státní správě </w:t>
      </w:r>
    </w:p>
    <w:p w14:paraId="43E96A1D" w14:textId="7A914DC1" w:rsidR="00F81AA8" w:rsidRPr="00935DEE" w:rsidRDefault="00F81AA8" w:rsidP="00935DEE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Návrh reorganizace výborů RVUR a změny statutu RVUR</w:t>
      </w:r>
    </w:p>
    <w:p w14:paraId="6C98B81E" w14:textId="3B4A14C3" w:rsidR="00F81AA8" w:rsidRPr="00935DEE" w:rsidRDefault="00F81AA8" w:rsidP="00935DEE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Vzdělávání k udržitelnému rozvoji </w:t>
      </w:r>
    </w:p>
    <w:p w14:paraId="39DC5215" w14:textId="7E4E1EA0" w:rsidR="00F81AA8" w:rsidRPr="00935DEE" w:rsidRDefault="00405D85" w:rsidP="00935DEE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a) </w:t>
      </w:r>
      <w:r w:rsidR="00F81AA8"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Doporučení Výboru pro vzdělávání k udržitelnému rozvoji k obsahu Strategie vzdělávací politiky ČR do roku 2030+</w:t>
      </w:r>
    </w:p>
    <w:p w14:paraId="5445BAC8" w14:textId="1F99A577" w:rsidR="00F81AA8" w:rsidRPr="00935DEE" w:rsidRDefault="00405D85" w:rsidP="00935DEE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b) </w:t>
      </w:r>
      <w:r w:rsidR="00F81AA8"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Návrh na ustanovení Pracovní skupiny pro klimatické vzdělávání</w:t>
      </w:r>
    </w:p>
    <w:p w14:paraId="40FC4186" w14:textId="27C81D33" w:rsidR="00F81AA8" w:rsidRPr="00935DEE" w:rsidRDefault="00F81AA8" w:rsidP="00935DEE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 aktivity MŽP v oblasti udržitelného rozvoje</w:t>
      </w:r>
    </w:p>
    <w:p w14:paraId="260B8000" w14:textId="23EF313A" w:rsidR="00A741D4" w:rsidRPr="00935DEE" w:rsidRDefault="00A741D4" w:rsidP="00935DEE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Různé </w:t>
      </w:r>
    </w:p>
    <w:p w14:paraId="29A29980" w14:textId="77777777" w:rsidR="00560BD6" w:rsidRDefault="00560BD6" w:rsidP="00216EA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BEDA78A" w14:textId="3B4D9038" w:rsidR="00216EA5" w:rsidRPr="00560BD6" w:rsidRDefault="00592BAF" w:rsidP="00216EA5">
      <w:pPr>
        <w:spacing w:line="276" w:lineRule="auto"/>
        <w:rPr>
          <w:rFonts w:ascii="Arial" w:hAnsi="Arial" w:cs="Arial"/>
          <w:b/>
          <w:szCs w:val="22"/>
        </w:rPr>
      </w:pPr>
      <w:r w:rsidRPr="00560BD6">
        <w:rPr>
          <w:rFonts w:ascii="Arial" w:hAnsi="Arial" w:cs="Arial"/>
          <w:b/>
          <w:szCs w:val="22"/>
        </w:rPr>
        <w:t>Přílohy zápisu</w:t>
      </w:r>
    </w:p>
    <w:p w14:paraId="47F23E66" w14:textId="0A739D9D" w:rsidR="00D21F88" w:rsidRPr="005A3508" w:rsidRDefault="00D21F88" w:rsidP="005A3508">
      <w:p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CFCB4BC" w14:textId="467D5598" w:rsidR="00BE084D" w:rsidRDefault="00BE084D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E08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Souhrnná prezentace z 38. jednání RVUR</w:t>
      </w:r>
    </w:p>
    <w:p w14:paraId="0C208A59" w14:textId="50514AEE" w:rsidR="004B703D" w:rsidRPr="00DF5BFA" w:rsidRDefault="004B703D" w:rsidP="004B703D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DF5BFA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Podklady pro jednání k bodu č. </w:t>
      </w:r>
      <w:r w:rsidR="00DF5BFA" w:rsidRPr="00DF5BFA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1</w:t>
      </w:r>
    </w:p>
    <w:p w14:paraId="33998A58" w14:textId="4DD7F8A5" w:rsidR="00BE084D" w:rsidRDefault="00DF5BFA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Informace </w:t>
      </w:r>
      <w:r w:rsidRPr="00DF5B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Alexandra </w:t>
      </w:r>
      <w:r w:rsidR="00BE084D" w:rsidRPr="00DF5B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Sporýš</w:t>
      </w:r>
      <w:r w:rsidRPr="00DF5B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e, ředitele Odboru mnohostranných ekonomických vztahů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o </w:t>
      </w:r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Politickém fóru na vysoké úrovni OSN 2019 a </w:t>
      </w:r>
      <w:proofErr w:type="spellStart"/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SDGs</w:t>
      </w:r>
      <w:proofErr w:type="spellEnd"/>
      <w:r w:rsidRPr="00935D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Summitu</w:t>
      </w:r>
    </w:p>
    <w:p w14:paraId="2743C730" w14:textId="40074BC7" w:rsidR="00DF5BFA" w:rsidRPr="00DF5BFA" w:rsidRDefault="00DF5BFA" w:rsidP="00DF5BFA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DF5BFA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Podklady pro jednání k bodu č.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2</w:t>
      </w:r>
    </w:p>
    <w:p w14:paraId="4EEC4112" w14:textId="5111D15C" w:rsidR="005A3508" w:rsidRPr="005A3508" w:rsidRDefault="005A3508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A35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Pracovní verze nulté Zprávy o naplňování Agendy 2030 pro udržitelný rozvoj v ČR </w:t>
      </w:r>
    </w:p>
    <w:p w14:paraId="58893F08" w14:textId="77777777" w:rsidR="005A3508" w:rsidRPr="00DF5BFA" w:rsidRDefault="005A3508" w:rsidP="005A3508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DF5BFA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Podklady pro jednání k bodu č. 3</w:t>
      </w:r>
    </w:p>
    <w:p w14:paraId="2443FA89" w14:textId="77777777" w:rsidR="005A3508" w:rsidRPr="005A3508" w:rsidRDefault="005A3508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A35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Projektová žádost </w:t>
      </w:r>
    </w:p>
    <w:p w14:paraId="19485D19" w14:textId="77777777" w:rsidR="005A3508" w:rsidRPr="00DF5BFA" w:rsidRDefault="005A3508" w:rsidP="005A3508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DF5BFA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Podklady pro jednání k bodu č. 4</w:t>
      </w:r>
    </w:p>
    <w:p w14:paraId="08283F88" w14:textId="77777777" w:rsidR="005A3508" w:rsidRPr="005A3508" w:rsidRDefault="005A3508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A35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Návrh organizačních změn ve výborech RVUR</w:t>
      </w:r>
    </w:p>
    <w:p w14:paraId="0B1A07C5" w14:textId="77777777" w:rsidR="005A3508" w:rsidRPr="005A3508" w:rsidRDefault="005A3508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A35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Návrh změny statutu RVUR</w:t>
      </w:r>
    </w:p>
    <w:p w14:paraId="00A8CF5C" w14:textId="77777777" w:rsidR="005A3508" w:rsidRPr="00DF5BFA" w:rsidRDefault="005A3508" w:rsidP="005A3508">
      <w:pPr>
        <w:pStyle w:val="Odstavecseseznamem"/>
        <w:autoSpaceDE w:val="0"/>
        <w:autoSpaceDN w:val="0"/>
        <w:adjustRightInd w:val="0"/>
        <w:spacing w:after="62"/>
        <w:ind w:left="720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DF5BFA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Podklady pro jednání k bodu č. 5</w:t>
      </w:r>
    </w:p>
    <w:p w14:paraId="6727B823" w14:textId="77777777" w:rsidR="005A3508" w:rsidRPr="005A3508" w:rsidRDefault="005A3508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A35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Doporučení Výboru pro vzdělávání k udržitelnému rozvoji k obsahu Strategie vzdělávací politiky ČR do roku 2030+</w:t>
      </w:r>
    </w:p>
    <w:p w14:paraId="79D00E00" w14:textId="1FB5F65C" w:rsidR="005A3508" w:rsidRPr="005A3508" w:rsidRDefault="005A3508" w:rsidP="00935DEE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6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A35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Návrh na ustanovení Pracovní skupiny pro klimatické vzdělávání</w:t>
      </w:r>
    </w:p>
    <w:p w14:paraId="0ACEBAAB" w14:textId="77777777" w:rsidR="00592604" w:rsidRPr="003D7BA0" w:rsidRDefault="00592604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590C67C" w14:textId="77777777" w:rsidR="00935DEE" w:rsidRDefault="00935DEE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3D32B96B" w14:textId="7BDC17FA" w:rsidR="00C366A1" w:rsidRPr="003D7BA0" w:rsidRDefault="00C366A1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D7BA0">
        <w:rPr>
          <w:rFonts w:ascii="Arial" w:hAnsi="Arial" w:cs="Arial"/>
          <w:b/>
          <w:sz w:val="22"/>
          <w:szCs w:val="22"/>
          <w:u w:val="single"/>
        </w:rPr>
        <w:lastRenderedPageBreak/>
        <w:t>Zahájení</w:t>
      </w:r>
    </w:p>
    <w:p w14:paraId="5351C63B" w14:textId="01C0FDB8" w:rsidR="00E77A2C" w:rsidRDefault="00216EA5" w:rsidP="00C366A1">
      <w:pPr>
        <w:pStyle w:val="Normlnweb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sz w:val="22"/>
          <w:szCs w:val="22"/>
        </w:rPr>
        <w:t>Předseda RVUR, ministr životního pro</w:t>
      </w:r>
      <w:r w:rsidR="00C63471" w:rsidRPr="003D7BA0">
        <w:rPr>
          <w:rFonts w:ascii="Arial" w:hAnsi="Arial" w:cs="Arial"/>
          <w:sz w:val="22"/>
          <w:szCs w:val="22"/>
        </w:rPr>
        <w:t>středí a místopředseda vlády</w:t>
      </w:r>
      <w:r w:rsidR="00C366A1" w:rsidRPr="003D7BA0">
        <w:rPr>
          <w:rFonts w:ascii="Arial" w:hAnsi="Arial" w:cs="Arial"/>
          <w:sz w:val="22"/>
          <w:szCs w:val="22"/>
        </w:rPr>
        <w:t xml:space="preserve"> </w:t>
      </w:r>
      <w:r w:rsidRPr="003D7BA0">
        <w:rPr>
          <w:rFonts w:ascii="Arial" w:hAnsi="Arial" w:cs="Arial"/>
          <w:sz w:val="22"/>
          <w:szCs w:val="22"/>
        </w:rPr>
        <w:t xml:space="preserve">Richard Brabec </w:t>
      </w:r>
      <w:r w:rsidR="00E30ED8">
        <w:rPr>
          <w:rFonts w:ascii="Arial" w:hAnsi="Arial" w:cs="Arial"/>
          <w:sz w:val="22"/>
          <w:szCs w:val="22"/>
        </w:rPr>
        <w:t>přivítal</w:t>
      </w:r>
      <w:r w:rsidR="00CC47D1">
        <w:rPr>
          <w:rFonts w:ascii="Arial" w:hAnsi="Arial" w:cs="Arial"/>
          <w:sz w:val="22"/>
          <w:szCs w:val="22"/>
        </w:rPr>
        <w:t xml:space="preserve"> ministra zahraničních věcí Tomáše Petříčka a ocenil jeho účast na jednání. Omluvil </w:t>
      </w:r>
      <w:r w:rsidR="000C48AF" w:rsidRPr="000C48AF">
        <w:rPr>
          <w:rFonts w:ascii="Arial" w:hAnsi="Arial" w:cs="Arial"/>
          <w:sz w:val="22"/>
          <w:szCs w:val="22"/>
        </w:rPr>
        <w:t>se za zrušené prosincové jednání</w:t>
      </w:r>
      <w:r w:rsidR="000C48AF">
        <w:rPr>
          <w:rFonts w:ascii="Arial" w:hAnsi="Arial" w:cs="Arial"/>
          <w:sz w:val="22"/>
          <w:szCs w:val="22"/>
        </w:rPr>
        <w:t xml:space="preserve"> Rady</w:t>
      </w:r>
      <w:r w:rsidR="0093143A">
        <w:rPr>
          <w:rFonts w:ascii="Arial" w:hAnsi="Arial" w:cs="Arial"/>
          <w:sz w:val="22"/>
          <w:szCs w:val="22"/>
        </w:rPr>
        <w:t>. Vyjádřil přesvědčení, že p</w:t>
      </w:r>
      <w:r w:rsidR="000C48AF" w:rsidRPr="000C48AF">
        <w:rPr>
          <w:rFonts w:ascii="Arial" w:hAnsi="Arial" w:cs="Arial"/>
          <w:sz w:val="22"/>
          <w:szCs w:val="22"/>
        </w:rPr>
        <w:t xml:space="preserve">lnohodnotnou náhradou bylo Fórum udržitelného rozvoje, </w:t>
      </w:r>
      <w:r w:rsidR="0093143A">
        <w:rPr>
          <w:rFonts w:ascii="Arial" w:hAnsi="Arial" w:cs="Arial"/>
          <w:sz w:val="22"/>
          <w:szCs w:val="22"/>
        </w:rPr>
        <w:t>a </w:t>
      </w:r>
      <w:r w:rsidR="000C48AF">
        <w:rPr>
          <w:rFonts w:ascii="Arial" w:hAnsi="Arial" w:cs="Arial"/>
          <w:sz w:val="22"/>
          <w:szCs w:val="22"/>
        </w:rPr>
        <w:t xml:space="preserve">vyzdvihl kvality, politickou otevřenost a přímočarost hlavního přednášejícího </w:t>
      </w:r>
      <w:proofErr w:type="spellStart"/>
      <w:r w:rsidR="000C48AF">
        <w:rPr>
          <w:rFonts w:ascii="Arial" w:hAnsi="Arial" w:cs="Arial"/>
          <w:sz w:val="22"/>
          <w:szCs w:val="22"/>
        </w:rPr>
        <w:t>Jeffreyho</w:t>
      </w:r>
      <w:proofErr w:type="spellEnd"/>
      <w:r w:rsidR="000C48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48AF">
        <w:rPr>
          <w:rFonts w:ascii="Arial" w:hAnsi="Arial" w:cs="Arial"/>
          <w:sz w:val="22"/>
          <w:szCs w:val="22"/>
        </w:rPr>
        <w:t>Sachse</w:t>
      </w:r>
      <w:proofErr w:type="spellEnd"/>
      <w:r w:rsidR="000C48AF">
        <w:rPr>
          <w:rFonts w:ascii="Arial" w:hAnsi="Arial" w:cs="Arial"/>
          <w:sz w:val="22"/>
          <w:szCs w:val="22"/>
        </w:rPr>
        <w:t>. Ačkoliv v mezinárodních žebříčcích i dle pilotní hodnotící zprávy je pozice ČR výborná, je třeba zapracovat na mnohých oblastech.</w:t>
      </w:r>
    </w:p>
    <w:p w14:paraId="768AEE06" w14:textId="34E97FFE" w:rsidR="000C48AF" w:rsidRPr="003D7BA0" w:rsidRDefault="000C48AF" w:rsidP="00C366A1">
      <w:pPr>
        <w:pStyle w:val="Normlnweb"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představil program</w:t>
      </w:r>
      <w:r w:rsidR="00666E33">
        <w:rPr>
          <w:rFonts w:ascii="Arial" w:hAnsi="Arial" w:cs="Arial"/>
          <w:sz w:val="22"/>
          <w:szCs w:val="22"/>
        </w:rPr>
        <w:t xml:space="preserve"> zasedání RVUR</w:t>
      </w:r>
      <w:r>
        <w:rPr>
          <w:rFonts w:ascii="Arial" w:hAnsi="Arial" w:cs="Arial"/>
          <w:sz w:val="22"/>
          <w:szCs w:val="22"/>
        </w:rPr>
        <w:t xml:space="preserve">, který byl </w:t>
      </w:r>
      <w:r w:rsidR="00666E33">
        <w:rPr>
          <w:rFonts w:ascii="Arial" w:hAnsi="Arial" w:cs="Arial"/>
          <w:sz w:val="22"/>
          <w:szCs w:val="22"/>
        </w:rPr>
        <w:t xml:space="preserve">jednomyslně </w:t>
      </w:r>
      <w:r>
        <w:rPr>
          <w:rFonts w:ascii="Arial" w:hAnsi="Arial" w:cs="Arial"/>
          <w:sz w:val="22"/>
          <w:szCs w:val="22"/>
        </w:rPr>
        <w:t xml:space="preserve">schválen. </w:t>
      </w:r>
    </w:p>
    <w:p w14:paraId="45B4261D" w14:textId="7CE00BFC" w:rsidR="00C366A1" w:rsidRPr="003D7BA0" w:rsidRDefault="00C366A1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D7BA0">
        <w:rPr>
          <w:rFonts w:ascii="Arial" w:hAnsi="Arial" w:cs="Arial"/>
          <w:b/>
          <w:sz w:val="22"/>
          <w:szCs w:val="22"/>
          <w:u w:val="single"/>
        </w:rPr>
        <w:t xml:space="preserve">K bodu programu č. </w:t>
      </w:r>
      <w:r w:rsidR="00663CD0">
        <w:rPr>
          <w:rFonts w:ascii="Arial" w:hAnsi="Arial" w:cs="Arial"/>
          <w:b/>
          <w:sz w:val="22"/>
          <w:szCs w:val="22"/>
          <w:u w:val="single"/>
        </w:rPr>
        <w:t>1 a.</w:t>
      </w:r>
      <w:r w:rsidRPr="003D7BA0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663CD0" w:rsidRPr="00663CD0">
        <w:rPr>
          <w:rFonts w:ascii="Arial" w:hAnsi="Arial" w:cs="Arial"/>
          <w:b/>
          <w:sz w:val="22"/>
          <w:szCs w:val="22"/>
          <w:u w:val="single"/>
        </w:rPr>
        <w:t xml:space="preserve">Informace o Politickém fóru na vysoké úrovni OSN 2019 a </w:t>
      </w:r>
      <w:proofErr w:type="spellStart"/>
      <w:r w:rsidR="00663CD0" w:rsidRPr="00663CD0">
        <w:rPr>
          <w:rFonts w:ascii="Arial" w:hAnsi="Arial" w:cs="Arial"/>
          <w:b/>
          <w:sz w:val="22"/>
          <w:szCs w:val="22"/>
          <w:u w:val="single"/>
        </w:rPr>
        <w:t>SDGs</w:t>
      </w:r>
      <w:proofErr w:type="spellEnd"/>
      <w:r w:rsidR="00663CD0" w:rsidRPr="00663CD0">
        <w:rPr>
          <w:rFonts w:ascii="Arial" w:hAnsi="Arial" w:cs="Arial"/>
          <w:b/>
          <w:sz w:val="22"/>
          <w:szCs w:val="22"/>
          <w:u w:val="single"/>
        </w:rPr>
        <w:t xml:space="preserve"> Summitu</w:t>
      </w:r>
    </w:p>
    <w:p w14:paraId="57753D63" w14:textId="0486C616" w:rsidR="00542C47" w:rsidRDefault="00663CD0" w:rsidP="008629B8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Ministr zahraničních věcí Tomáš Petříček</w:t>
      </w:r>
      <w:r w:rsidR="00216EA5" w:rsidRPr="003D7BA0">
        <w:rPr>
          <w:rFonts w:ascii="Arial" w:hAnsi="Arial" w:cs="Arial"/>
          <w:sz w:val="22"/>
          <w:szCs w:val="22"/>
        </w:rPr>
        <w:t xml:space="preserve"> </w:t>
      </w:r>
      <w:r w:rsidR="00F53BED">
        <w:rPr>
          <w:rFonts w:ascii="Arial" w:hAnsi="Arial" w:cs="Arial"/>
          <w:sz w:val="22"/>
          <w:szCs w:val="22"/>
        </w:rPr>
        <w:t xml:space="preserve">vyzdvihl </w:t>
      </w:r>
      <w:r w:rsidR="0093143A">
        <w:rPr>
          <w:rFonts w:ascii="Arial" w:hAnsi="Arial" w:cs="Arial"/>
          <w:sz w:val="22"/>
          <w:szCs w:val="22"/>
        </w:rPr>
        <w:t xml:space="preserve">význam </w:t>
      </w:r>
      <w:r w:rsidR="00F53BED">
        <w:rPr>
          <w:rFonts w:ascii="Arial" w:hAnsi="Arial" w:cs="Arial"/>
          <w:sz w:val="22"/>
          <w:szCs w:val="22"/>
        </w:rPr>
        <w:t>problematik</w:t>
      </w:r>
      <w:r w:rsidR="0093143A">
        <w:rPr>
          <w:rFonts w:ascii="Arial" w:hAnsi="Arial" w:cs="Arial"/>
          <w:sz w:val="22"/>
          <w:szCs w:val="22"/>
        </w:rPr>
        <w:t>y</w:t>
      </w:r>
      <w:r w:rsidR="00F53BED">
        <w:rPr>
          <w:rFonts w:ascii="Arial" w:hAnsi="Arial" w:cs="Arial"/>
          <w:sz w:val="22"/>
          <w:szCs w:val="22"/>
        </w:rPr>
        <w:t xml:space="preserve"> udržitelného rozvoje, které MZV věnuje velkou pozornost a </w:t>
      </w:r>
      <w:r w:rsidR="008E071B">
        <w:rPr>
          <w:rFonts w:ascii="Arial" w:hAnsi="Arial" w:cs="Arial"/>
          <w:sz w:val="22"/>
          <w:szCs w:val="22"/>
        </w:rPr>
        <w:t>vnímá ji jako prioritu na mezinárodním poli</w:t>
      </w:r>
      <w:r w:rsidR="0093143A">
        <w:rPr>
          <w:rFonts w:ascii="Arial" w:hAnsi="Arial" w:cs="Arial"/>
          <w:sz w:val="22"/>
          <w:szCs w:val="22"/>
        </w:rPr>
        <w:t xml:space="preserve"> a ocenil dosavadní spolupráci s</w:t>
      </w:r>
      <w:r w:rsidR="00F53BED">
        <w:rPr>
          <w:rFonts w:ascii="Arial" w:hAnsi="Arial" w:cs="Arial"/>
          <w:sz w:val="22"/>
          <w:szCs w:val="22"/>
        </w:rPr>
        <w:t xml:space="preserve"> MŽP. Udržitelný rozvoj </w:t>
      </w:r>
      <w:r w:rsidR="0093143A">
        <w:rPr>
          <w:rFonts w:ascii="Arial" w:hAnsi="Arial" w:cs="Arial"/>
          <w:sz w:val="22"/>
          <w:szCs w:val="22"/>
        </w:rPr>
        <w:t xml:space="preserve">dnes </w:t>
      </w:r>
      <w:r w:rsidR="00F53BED">
        <w:rPr>
          <w:rFonts w:ascii="Arial" w:hAnsi="Arial" w:cs="Arial"/>
          <w:sz w:val="22"/>
          <w:szCs w:val="22"/>
        </w:rPr>
        <w:t xml:space="preserve">rezonuje </w:t>
      </w:r>
      <w:r w:rsidR="0093143A">
        <w:rPr>
          <w:rFonts w:ascii="Arial" w:hAnsi="Arial" w:cs="Arial"/>
          <w:sz w:val="22"/>
          <w:szCs w:val="22"/>
        </w:rPr>
        <w:t xml:space="preserve">spolu s klimatickou hrozbou, či ochranou biodiverzity </w:t>
      </w:r>
      <w:r w:rsidR="00F53BED">
        <w:rPr>
          <w:rFonts w:ascii="Arial" w:hAnsi="Arial" w:cs="Arial"/>
          <w:sz w:val="22"/>
          <w:szCs w:val="22"/>
        </w:rPr>
        <w:t>na mezinárodním poli téměř na všech jednáních. MZV věnuje pozornost</w:t>
      </w:r>
      <w:r w:rsidR="008E071B">
        <w:rPr>
          <w:rFonts w:ascii="Arial" w:hAnsi="Arial" w:cs="Arial"/>
          <w:sz w:val="22"/>
          <w:szCs w:val="22"/>
        </w:rPr>
        <w:t xml:space="preserve"> i Agendě 2030, </w:t>
      </w:r>
      <w:proofErr w:type="spellStart"/>
      <w:r w:rsidR="008E071B">
        <w:rPr>
          <w:rFonts w:ascii="Arial" w:hAnsi="Arial" w:cs="Arial"/>
          <w:sz w:val="22"/>
          <w:szCs w:val="22"/>
        </w:rPr>
        <w:t>SDG</w:t>
      </w:r>
      <w:r w:rsidR="0093143A">
        <w:rPr>
          <w:rFonts w:ascii="Arial" w:hAnsi="Arial" w:cs="Arial"/>
          <w:sz w:val="22"/>
          <w:szCs w:val="22"/>
        </w:rPr>
        <w:t>s</w:t>
      </w:r>
      <w:proofErr w:type="spellEnd"/>
      <w:r w:rsidR="008E071B">
        <w:rPr>
          <w:rFonts w:ascii="Arial" w:hAnsi="Arial" w:cs="Arial"/>
          <w:sz w:val="22"/>
          <w:szCs w:val="22"/>
        </w:rPr>
        <w:t xml:space="preserve">, Klimatické dohodě, </w:t>
      </w:r>
      <w:r w:rsidR="0093143A">
        <w:rPr>
          <w:rFonts w:ascii="Arial" w:hAnsi="Arial" w:cs="Arial"/>
          <w:sz w:val="22"/>
          <w:szCs w:val="22"/>
        </w:rPr>
        <w:t>práci a reformě Hospodářského a sociálního výboru OSN</w:t>
      </w:r>
      <w:r w:rsidR="008E071B">
        <w:rPr>
          <w:rFonts w:ascii="Arial" w:hAnsi="Arial" w:cs="Arial"/>
          <w:sz w:val="22"/>
          <w:szCs w:val="22"/>
        </w:rPr>
        <w:t xml:space="preserve">, mezinárodní </w:t>
      </w:r>
      <w:r w:rsidR="0093143A">
        <w:rPr>
          <w:rFonts w:ascii="Arial" w:hAnsi="Arial" w:cs="Arial"/>
          <w:sz w:val="22"/>
          <w:szCs w:val="22"/>
        </w:rPr>
        <w:t xml:space="preserve">přesahům </w:t>
      </w:r>
      <w:r w:rsidR="008E071B">
        <w:rPr>
          <w:rFonts w:ascii="Arial" w:hAnsi="Arial" w:cs="Arial"/>
          <w:sz w:val="22"/>
          <w:szCs w:val="22"/>
        </w:rPr>
        <w:t>Agendy 2030</w:t>
      </w:r>
      <w:r w:rsidR="0093143A">
        <w:rPr>
          <w:rFonts w:ascii="Arial" w:hAnsi="Arial" w:cs="Arial"/>
          <w:sz w:val="22"/>
          <w:szCs w:val="22"/>
        </w:rPr>
        <w:t>. Na</w:t>
      </w:r>
      <w:r w:rsidR="008E071B">
        <w:rPr>
          <w:rFonts w:ascii="Arial" w:hAnsi="Arial" w:cs="Arial"/>
          <w:sz w:val="22"/>
          <w:szCs w:val="22"/>
        </w:rPr>
        <w:t xml:space="preserve"> její implementaci</w:t>
      </w:r>
      <w:r w:rsidR="0093143A">
        <w:rPr>
          <w:rFonts w:ascii="Arial" w:hAnsi="Arial" w:cs="Arial"/>
          <w:sz w:val="22"/>
          <w:szCs w:val="22"/>
        </w:rPr>
        <w:t xml:space="preserve"> a řešení se musejí</w:t>
      </w:r>
      <w:r w:rsidR="008E071B">
        <w:rPr>
          <w:rFonts w:ascii="Arial" w:hAnsi="Arial" w:cs="Arial"/>
          <w:sz w:val="22"/>
          <w:szCs w:val="22"/>
        </w:rPr>
        <w:t xml:space="preserve"> </w:t>
      </w:r>
      <w:r w:rsidR="0093143A">
        <w:rPr>
          <w:rFonts w:ascii="Arial" w:hAnsi="Arial" w:cs="Arial"/>
          <w:sz w:val="22"/>
          <w:szCs w:val="22"/>
        </w:rPr>
        <w:t>p</w:t>
      </w:r>
      <w:r w:rsidR="008E071B">
        <w:rPr>
          <w:rFonts w:ascii="Arial" w:hAnsi="Arial" w:cs="Arial"/>
          <w:sz w:val="22"/>
          <w:szCs w:val="22"/>
        </w:rPr>
        <w:t xml:space="preserve">odílet všichni, nejen Evropská unie, která je lídrem v těchto otázkách. </w:t>
      </w:r>
      <w:r w:rsidR="0093143A">
        <w:rPr>
          <w:rFonts w:ascii="Arial" w:hAnsi="Arial" w:cs="Arial"/>
          <w:sz w:val="22"/>
          <w:szCs w:val="22"/>
        </w:rPr>
        <w:t>Z pozice ministra zahraničních věcí vnímá</w:t>
      </w:r>
      <w:r w:rsidR="003F2E1D">
        <w:rPr>
          <w:rFonts w:ascii="Arial" w:hAnsi="Arial" w:cs="Arial"/>
          <w:sz w:val="22"/>
          <w:szCs w:val="22"/>
        </w:rPr>
        <w:t xml:space="preserve"> potřeb</w:t>
      </w:r>
      <w:r w:rsidR="0093143A">
        <w:rPr>
          <w:rFonts w:ascii="Arial" w:hAnsi="Arial" w:cs="Arial"/>
          <w:sz w:val="22"/>
          <w:szCs w:val="22"/>
        </w:rPr>
        <w:t>u</w:t>
      </w:r>
      <w:r w:rsidR="003F2E1D">
        <w:rPr>
          <w:rFonts w:ascii="Arial" w:hAnsi="Arial" w:cs="Arial"/>
          <w:sz w:val="22"/>
          <w:szCs w:val="22"/>
        </w:rPr>
        <w:t xml:space="preserve"> vé</w:t>
      </w:r>
      <w:r w:rsidR="008E071B">
        <w:rPr>
          <w:rFonts w:ascii="Arial" w:hAnsi="Arial" w:cs="Arial"/>
          <w:sz w:val="22"/>
          <w:szCs w:val="22"/>
        </w:rPr>
        <w:t>st debatu, jak nastavit českou klimatickou diplomacii</w:t>
      </w:r>
      <w:r w:rsidR="0017484F">
        <w:rPr>
          <w:rFonts w:ascii="Arial" w:hAnsi="Arial" w:cs="Arial"/>
          <w:sz w:val="22"/>
          <w:szCs w:val="22"/>
        </w:rPr>
        <w:t xml:space="preserve">, což je jeden z výsledků </w:t>
      </w:r>
      <w:r w:rsidR="008E071B">
        <w:rPr>
          <w:rFonts w:ascii="Arial" w:hAnsi="Arial" w:cs="Arial"/>
          <w:sz w:val="22"/>
          <w:szCs w:val="22"/>
        </w:rPr>
        <w:t>dialog</w:t>
      </w:r>
      <w:r w:rsidR="0017484F">
        <w:rPr>
          <w:rFonts w:ascii="Arial" w:hAnsi="Arial" w:cs="Arial"/>
          <w:sz w:val="22"/>
          <w:szCs w:val="22"/>
        </w:rPr>
        <w:t>u</w:t>
      </w:r>
      <w:r w:rsidR="008E071B">
        <w:rPr>
          <w:rFonts w:ascii="Arial" w:hAnsi="Arial" w:cs="Arial"/>
          <w:sz w:val="22"/>
          <w:szCs w:val="22"/>
        </w:rPr>
        <w:t xml:space="preserve"> s nevládním sektorem </w:t>
      </w:r>
      <w:r w:rsidR="0017484F">
        <w:rPr>
          <w:rFonts w:ascii="Arial" w:hAnsi="Arial" w:cs="Arial"/>
          <w:sz w:val="22"/>
          <w:szCs w:val="22"/>
        </w:rPr>
        <w:t xml:space="preserve">iniciovaným </w:t>
      </w:r>
      <w:r w:rsidR="008E071B">
        <w:rPr>
          <w:rFonts w:ascii="Arial" w:hAnsi="Arial" w:cs="Arial"/>
          <w:sz w:val="22"/>
          <w:szCs w:val="22"/>
        </w:rPr>
        <w:t>v</w:t>
      </w:r>
      <w:r w:rsidR="0017484F">
        <w:rPr>
          <w:rFonts w:ascii="Arial" w:hAnsi="Arial" w:cs="Arial"/>
          <w:sz w:val="22"/>
          <w:szCs w:val="22"/>
        </w:rPr>
        <w:t> </w:t>
      </w:r>
      <w:r w:rsidR="008E071B">
        <w:rPr>
          <w:rFonts w:ascii="Arial" w:hAnsi="Arial" w:cs="Arial"/>
          <w:sz w:val="22"/>
          <w:szCs w:val="22"/>
        </w:rPr>
        <w:t>roce</w:t>
      </w:r>
      <w:r w:rsidR="0017484F">
        <w:rPr>
          <w:rFonts w:ascii="Arial" w:hAnsi="Arial" w:cs="Arial"/>
          <w:sz w:val="22"/>
          <w:szCs w:val="22"/>
        </w:rPr>
        <w:t xml:space="preserve"> </w:t>
      </w:r>
      <w:r w:rsidR="008E071B">
        <w:rPr>
          <w:rFonts w:ascii="Arial" w:hAnsi="Arial" w:cs="Arial"/>
          <w:sz w:val="22"/>
          <w:szCs w:val="22"/>
        </w:rPr>
        <w:t xml:space="preserve">2019. </w:t>
      </w:r>
      <w:r w:rsidR="0017484F">
        <w:rPr>
          <w:rFonts w:ascii="Arial" w:hAnsi="Arial" w:cs="Arial"/>
          <w:sz w:val="22"/>
          <w:szCs w:val="22"/>
        </w:rPr>
        <w:t xml:space="preserve">Důležitá je komunikace těchto témat s </w:t>
      </w:r>
      <w:r w:rsidR="008E071B">
        <w:rPr>
          <w:rFonts w:ascii="Arial" w:hAnsi="Arial" w:cs="Arial"/>
          <w:sz w:val="22"/>
          <w:szCs w:val="22"/>
        </w:rPr>
        <w:t xml:space="preserve">veřejností. </w:t>
      </w:r>
      <w:r w:rsidR="003F2E1D">
        <w:rPr>
          <w:rFonts w:ascii="Arial" w:hAnsi="Arial" w:cs="Arial"/>
          <w:sz w:val="22"/>
          <w:szCs w:val="22"/>
        </w:rPr>
        <w:t xml:space="preserve">MZV chce </w:t>
      </w:r>
      <w:r w:rsidR="0017484F">
        <w:rPr>
          <w:rFonts w:ascii="Arial" w:hAnsi="Arial" w:cs="Arial"/>
          <w:sz w:val="22"/>
          <w:szCs w:val="22"/>
        </w:rPr>
        <w:t>jí</w:t>
      </w:r>
      <w:r w:rsidR="003F2E1D">
        <w:rPr>
          <w:rFonts w:ascii="Arial" w:hAnsi="Arial" w:cs="Arial"/>
          <w:sz w:val="22"/>
          <w:szCs w:val="22"/>
        </w:rPr>
        <w:t xml:space="preserve">t příkladem, </w:t>
      </w:r>
      <w:r w:rsidR="0017484F">
        <w:rPr>
          <w:rFonts w:ascii="Arial" w:hAnsi="Arial" w:cs="Arial"/>
          <w:sz w:val="22"/>
          <w:szCs w:val="22"/>
        </w:rPr>
        <w:t xml:space="preserve">proto na </w:t>
      </w:r>
      <w:r w:rsidR="00542C47">
        <w:rPr>
          <w:rFonts w:ascii="Arial" w:hAnsi="Arial" w:cs="Arial"/>
          <w:sz w:val="22"/>
          <w:szCs w:val="22"/>
        </w:rPr>
        <w:t>Večer</w:t>
      </w:r>
      <w:r w:rsidR="0017484F">
        <w:rPr>
          <w:rFonts w:ascii="Arial" w:hAnsi="Arial" w:cs="Arial"/>
          <w:sz w:val="22"/>
          <w:szCs w:val="22"/>
        </w:rPr>
        <w:t>u</w:t>
      </w:r>
      <w:r w:rsidR="00542C47">
        <w:rPr>
          <w:rFonts w:ascii="Arial" w:hAnsi="Arial" w:cs="Arial"/>
          <w:sz w:val="22"/>
          <w:szCs w:val="22"/>
        </w:rPr>
        <w:t xml:space="preserve"> </w:t>
      </w:r>
      <w:r w:rsidR="003F2E1D">
        <w:rPr>
          <w:rFonts w:ascii="Arial" w:hAnsi="Arial" w:cs="Arial"/>
          <w:sz w:val="22"/>
          <w:szCs w:val="22"/>
        </w:rPr>
        <w:t>dobrovolných závazků</w:t>
      </w:r>
      <w:r w:rsidR="00542C47">
        <w:rPr>
          <w:rFonts w:ascii="Arial" w:hAnsi="Arial" w:cs="Arial"/>
          <w:sz w:val="22"/>
          <w:szCs w:val="22"/>
        </w:rPr>
        <w:t xml:space="preserve"> </w:t>
      </w:r>
      <w:r w:rsidR="0017484F">
        <w:rPr>
          <w:rFonts w:ascii="Arial" w:hAnsi="Arial" w:cs="Arial"/>
          <w:sz w:val="22"/>
          <w:szCs w:val="22"/>
        </w:rPr>
        <w:t xml:space="preserve">dne 21. 11. 2019 </w:t>
      </w:r>
      <w:r w:rsidR="00542C47">
        <w:rPr>
          <w:rFonts w:ascii="Arial" w:hAnsi="Arial" w:cs="Arial"/>
          <w:sz w:val="22"/>
          <w:szCs w:val="22"/>
        </w:rPr>
        <w:t xml:space="preserve">vyhlásilo </w:t>
      </w:r>
      <w:r w:rsidR="0017484F">
        <w:rPr>
          <w:rFonts w:ascii="Arial" w:hAnsi="Arial" w:cs="Arial"/>
          <w:sz w:val="22"/>
          <w:szCs w:val="22"/>
        </w:rPr>
        <w:t xml:space="preserve">vlastní závazky zaměřené na </w:t>
      </w:r>
      <w:r w:rsidR="00542C47">
        <w:rPr>
          <w:rFonts w:ascii="Arial" w:hAnsi="Arial" w:cs="Arial"/>
          <w:sz w:val="22"/>
          <w:szCs w:val="22"/>
        </w:rPr>
        <w:t>minimalizaci jednorázových plastů, zav</w:t>
      </w:r>
      <w:r w:rsidR="0017484F">
        <w:rPr>
          <w:rFonts w:ascii="Arial" w:hAnsi="Arial" w:cs="Arial"/>
          <w:sz w:val="22"/>
          <w:szCs w:val="22"/>
        </w:rPr>
        <w:t>edení</w:t>
      </w:r>
      <w:r w:rsidR="00542C47">
        <w:rPr>
          <w:rFonts w:ascii="Arial" w:hAnsi="Arial" w:cs="Arial"/>
          <w:sz w:val="22"/>
          <w:szCs w:val="22"/>
        </w:rPr>
        <w:t xml:space="preserve"> dobrovoln</w:t>
      </w:r>
      <w:r w:rsidR="0017484F">
        <w:rPr>
          <w:rFonts w:ascii="Arial" w:hAnsi="Arial" w:cs="Arial"/>
          <w:sz w:val="22"/>
          <w:szCs w:val="22"/>
        </w:rPr>
        <w:t>ého</w:t>
      </w:r>
      <w:r w:rsidR="00542C47">
        <w:rPr>
          <w:rFonts w:ascii="Arial" w:hAnsi="Arial" w:cs="Arial"/>
          <w:sz w:val="22"/>
          <w:szCs w:val="22"/>
        </w:rPr>
        <w:t xml:space="preserve"> offsetov</w:t>
      </w:r>
      <w:r w:rsidR="0017484F">
        <w:rPr>
          <w:rFonts w:ascii="Arial" w:hAnsi="Arial" w:cs="Arial"/>
          <w:sz w:val="22"/>
          <w:szCs w:val="22"/>
        </w:rPr>
        <w:t>ého</w:t>
      </w:r>
      <w:r w:rsidR="00542C47">
        <w:rPr>
          <w:rFonts w:ascii="Arial" w:hAnsi="Arial" w:cs="Arial"/>
          <w:sz w:val="22"/>
          <w:szCs w:val="22"/>
        </w:rPr>
        <w:t xml:space="preserve"> program</w:t>
      </w:r>
      <w:r w:rsidR="0017484F">
        <w:rPr>
          <w:rFonts w:ascii="Arial" w:hAnsi="Arial" w:cs="Arial"/>
          <w:sz w:val="22"/>
          <w:szCs w:val="22"/>
        </w:rPr>
        <w:t>u</w:t>
      </w:r>
      <w:r w:rsidR="00542C47">
        <w:rPr>
          <w:rFonts w:ascii="Arial" w:hAnsi="Arial" w:cs="Arial"/>
          <w:sz w:val="22"/>
          <w:szCs w:val="22"/>
        </w:rPr>
        <w:t xml:space="preserve"> (diplomaté často létají), motiv</w:t>
      </w:r>
      <w:r w:rsidR="0017484F">
        <w:rPr>
          <w:rFonts w:ascii="Arial" w:hAnsi="Arial" w:cs="Arial"/>
          <w:sz w:val="22"/>
          <w:szCs w:val="22"/>
        </w:rPr>
        <w:t>ování</w:t>
      </w:r>
      <w:r w:rsidR="00542C47">
        <w:rPr>
          <w:rFonts w:ascii="Arial" w:hAnsi="Arial" w:cs="Arial"/>
          <w:sz w:val="22"/>
          <w:szCs w:val="22"/>
        </w:rPr>
        <w:t xml:space="preserve"> zaměstnanců k používání MHD, zavádění vozidel na hybridní pohon</w:t>
      </w:r>
      <w:r w:rsidR="0017484F">
        <w:rPr>
          <w:rFonts w:ascii="Arial" w:hAnsi="Arial" w:cs="Arial"/>
          <w:sz w:val="22"/>
          <w:szCs w:val="22"/>
        </w:rPr>
        <w:t xml:space="preserve"> a spuštění programu </w:t>
      </w:r>
      <w:r w:rsidR="00542C47">
        <w:rPr>
          <w:rFonts w:ascii="Arial" w:hAnsi="Arial" w:cs="Arial"/>
          <w:sz w:val="22"/>
          <w:szCs w:val="22"/>
        </w:rPr>
        <w:t xml:space="preserve">„zelených ambasád“. Ministr zahraničních věcí vyzval k nalezení konkrétních cílů </w:t>
      </w:r>
      <w:r w:rsidR="009F6E80">
        <w:rPr>
          <w:rFonts w:ascii="Arial" w:hAnsi="Arial" w:cs="Arial"/>
          <w:sz w:val="22"/>
          <w:szCs w:val="22"/>
        </w:rPr>
        <w:t xml:space="preserve">i harmonogramu plnění </w:t>
      </w:r>
      <w:r w:rsidR="00542C47">
        <w:rPr>
          <w:rFonts w:ascii="Arial" w:hAnsi="Arial" w:cs="Arial"/>
          <w:sz w:val="22"/>
          <w:szCs w:val="22"/>
        </w:rPr>
        <w:t>v rámci meziresortní spolupráce i zahraniční spolupráce a</w:t>
      </w:r>
      <w:r w:rsidR="0017484F">
        <w:rPr>
          <w:rFonts w:ascii="Arial" w:hAnsi="Arial" w:cs="Arial"/>
          <w:sz w:val="22"/>
          <w:szCs w:val="22"/>
        </w:rPr>
        <w:t> </w:t>
      </w:r>
      <w:r w:rsidR="00542C47">
        <w:rPr>
          <w:rFonts w:ascii="Arial" w:hAnsi="Arial" w:cs="Arial"/>
          <w:sz w:val="22"/>
          <w:szCs w:val="22"/>
        </w:rPr>
        <w:t xml:space="preserve">nabídl asistenci k těmto cílům. </w:t>
      </w:r>
    </w:p>
    <w:p w14:paraId="6336AC9D" w14:textId="22B8E098" w:rsidR="00542C47" w:rsidRDefault="007F4DF1" w:rsidP="008629B8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C53076">
        <w:rPr>
          <w:rFonts w:ascii="Arial" w:hAnsi="Arial" w:cs="Arial"/>
          <w:b/>
          <w:sz w:val="22"/>
          <w:szCs w:val="22"/>
        </w:rPr>
        <w:t>Ministr životního prostředí Richard Brabec</w:t>
      </w:r>
      <w:r>
        <w:rPr>
          <w:rFonts w:ascii="Arial" w:hAnsi="Arial" w:cs="Arial"/>
          <w:sz w:val="22"/>
          <w:szCs w:val="22"/>
        </w:rPr>
        <w:t xml:space="preserve"> ocenil spolupráci a poděkoval MZV. Spolupráci si přejeme i v dalších pokračujících aktivitách, i těch, které lépe ozřejmí, co je udržitelný rozvoj. MŽP j</w:t>
      </w:r>
      <w:r w:rsidR="0017484F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e </w:t>
      </w:r>
      <w:r w:rsidR="0017484F">
        <w:rPr>
          <w:rFonts w:ascii="Arial" w:hAnsi="Arial" w:cs="Arial"/>
          <w:sz w:val="22"/>
          <w:szCs w:val="22"/>
        </w:rPr>
        <w:t>příkladem v oblasti odpadu a zakázalo</w:t>
      </w:r>
      <w:r>
        <w:rPr>
          <w:rFonts w:ascii="Arial" w:hAnsi="Arial" w:cs="Arial"/>
          <w:sz w:val="22"/>
          <w:szCs w:val="22"/>
        </w:rPr>
        <w:t xml:space="preserve"> používání jednorázových plastů. Li</w:t>
      </w:r>
      <w:r w:rsidR="006F4FC7">
        <w:rPr>
          <w:rFonts w:ascii="Arial" w:hAnsi="Arial" w:cs="Arial"/>
          <w:sz w:val="22"/>
          <w:szCs w:val="22"/>
        </w:rPr>
        <w:t>dé si uvědomují svůj vliv a snaž</w:t>
      </w:r>
      <w:r>
        <w:rPr>
          <w:rFonts w:ascii="Arial" w:hAnsi="Arial" w:cs="Arial"/>
          <w:sz w:val="22"/>
          <w:szCs w:val="22"/>
        </w:rPr>
        <w:t xml:space="preserve">í se </w:t>
      </w:r>
      <w:r w:rsidR="0017484F">
        <w:rPr>
          <w:rFonts w:ascii="Arial" w:hAnsi="Arial" w:cs="Arial"/>
          <w:sz w:val="22"/>
          <w:szCs w:val="22"/>
        </w:rPr>
        <w:t xml:space="preserve">snižovat </w:t>
      </w:r>
      <w:r>
        <w:rPr>
          <w:rFonts w:ascii="Arial" w:hAnsi="Arial" w:cs="Arial"/>
          <w:sz w:val="22"/>
          <w:szCs w:val="22"/>
        </w:rPr>
        <w:t>svoj</w:t>
      </w:r>
      <w:r w:rsidR="004F09C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civilizační stopu. Problematiku změny klimatu i boj se suchem si již lidé dovedou představit. Je rád, že výzva nabírá na důležitosti i na ostatních resortech a přivítal nabídku MZV ke spolupráci, kterou MŽP rádo využije. </w:t>
      </w:r>
    </w:p>
    <w:p w14:paraId="535769A0" w14:textId="0C2F4DBB" w:rsidR="00C53076" w:rsidRPr="00C53076" w:rsidRDefault="00C53076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Alexandr Sporýš (MZV) </w:t>
      </w:r>
      <w:r>
        <w:rPr>
          <w:rFonts w:ascii="Arial" w:hAnsi="Arial" w:cs="Arial"/>
          <w:sz w:val="22"/>
          <w:szCs w:val="22"/>
        </w:rPr>
        <w:t>podal podrobnou i</w:t>
      </w:r>
      <w:r w:rsidRPr="00C53076">
        <w:rPr>
          <w:rFonts w:ascii="Arial" w:hAnsi="Arial" w:cs="Arial"/>
          <w:sz w:val="22"/>
          <w:szCs w:val="22"/>
        </w:rPr>
        <w:t>nformac</w:t>
      </w:r>
      <w:r>
        <w:rPr>
          <w:rFonts w:ascii="Arial" w:hAnsi="Arial" w:cs="Arial"/>
          <w:sz w:val="22"/>
          <w:szCs w:val="22"/>
        </w:rPr>
        <w:t>i</w:t>
      </w:r>
      <w:r w:rsidRPr="00C53076">
        <w:rPr>
          <w:rFonts w:ascii="Arial" w:hAnsi="Arial" w:cs="Arial"/>
          <w:sz w:val="22"/>
          <w:szCs w:val="22"/>
        </w:rPr>
        <w:t xml:space="preserve"> o Politickém fóru na vysoké úrovni OSN</w:t>
      </w:r>
      <w:r w:rsidR="00935DEE">
        <w:rPr>
          <w:rFonts w:ascii="Arial" w:hAnsi="Arial" w:cs="Arial"/>
          <w:sz w:val="22"/>
          <w:szCs w:val="22"/>
        </w:rPr>
        <w:t>,</w:t>
      </w:r>
      <w:r w:rsidRPr="00C5307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3076">
        <w:rPr>
          <w:rFonts w:ascii="Arial" w:hAnsi="Arial" w:cs="Arial"/>
          <w:sz w:val="22"/>
          <w:szCs w:val="22"/>
        </w:rPr>
        <w:t>SDGs</w:t>
      </w:r>
      <w:proofErr w:type="spellEnd"/>
      <w:r w:rsidR="00BE084D">
        <w:rPr>
          <w:rFonts w:ascii="Arial" w:hAnsi="Arial" w:cs="Arial"/>
          <w:sz w:val="22"/>
          <w:szCs w:val="22"/>
        </w:rPr>
        <w:t> </w:t>
      </w:r>
      <w:r w:rsidRPr="00C53076">
        <w:rPr>
          <w:rFonts w:ascii="Arial" w:hAnsi="Arial" w:cs="Arial"/>
          <w:sz w:val="22"/>
          <w:szCs w:val="22"/>
        </w:rPr>
        <w:t>Summitu</w:t>
      </w:r>
      <w:r w:rsidR="00935DEE">
        <w:rPr>
          <w:rFonts w:ascii="Arial" w:hAnsi="Arial" w:cs="Arial"/>
          <w:sz w:val="22"/>
          <w:szCs w:val="22"/>
        </w:rPr>
        <w:t xml:space="preserve"> a setkání předsedy vlády s</w:t>
      </w:r>
      <w:r w:rsidR="00BE084D">
        <w:rPr>
          <w:rFonts w:ascii="Arial" w:hAnsi="Arial" w:cs="Arial"/>
          <w:sz w:val="22"/>
          <w:szCs w:val="22"/>
        </w:rPr>
        <w:t xml:space="preserve"> generálním tajemníkem </w:t>
      </w:r>
      <w:r w:rsidR="00AB1B5A">
        <w:rPr>
          <w:rFonts w:ascii="Arial" w:hAnsi="Arial" w:cs="Arial"/>
          <w:sz w:val="22"/>
          <w:szCs w:val="22"/>
        </w:rPr>
        <w:t xml:space="preserve">OSN </w:t>
      </w:r>
      <w:r w:rsidR="00BE084D">
        <w:rPr>
          <w:rFonts w:ascii="Arial" w:hAnsi="Arial" w:cs="Arial"/>
          <w:sz w:val="22"/>
          <w:szCs w:val="22"/>
        </w:rPr>
        <w:t xml:space="preserve">A. </w:t>
      </w:r>
      <w:proofErr w:type="spellStart"/>
      <w:r w:rsidR="00BE084D">
        <w:rPr>
          <w:rFonts w:ascii="Arial" w:hAnsi="Arial" w:cs="Arial"/>
          <w:sz w:val="22"/>
          <w:szCs w:val="22"/>
        </w:rPr>
        <w:t>Guteressem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DF5BFA">
        <w:rPr>
          <w:rFonts w:ascii="Arial" w:hAnsi="Arial" w:cs="Arial"/>
          <w:sz w:val="22"/>
          <w:szCs w:val="22"/>
        </w:rPr>
        <w:t>která je přílohou zápisu</w:t>
      </w:r>
      <w:r w:rsidR="00BE084D" w:rsidRPr="00DF5BFA">
        <w:rPr>
          <w:rFonts w:ascii="Arial" w:hAnsi="Arial" w:cs="Arial"/>
          <w:sz w:val="22"/>
          <w:szCs w:val="22"/>
        </w:rPr>
        <w:t xml:space="preserve"> č. 2</w:t>
      </w:r>
      <w:r w:rsidRPr="00DF5BF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Mimo jiné uvedl, že je třeba se zaměřit na ztrátu biologické rozmanitosti ve světě, nezaměstnanost mladých lidí ve světě a řešení nerovností, včetně chudoby.</w:t>
      </w:r>
    </w:p>
    <w:p w14:paraId="3BF415F2" w14:textId="65F479C6" w:rsidR="00C366A1" w:rsidRPr="003D7BA0" w:rsidRDefault="00A93507" w:rsidP="00C366A1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b/>
          <w:sz w:val="22"/>
          <w:szCs w:val="22"/>
        </w:rPr>
        <w:t>D</w:t>
      </w:r>
      <w:r w:rsidR="00832140" w:rsidRPr="003D7BA0">
        <w:rPr>
          <w:rFonts w:ascii="Arial" w:hAnsi="Arial" w:cs="Arial"/>
          <w:b/>
          <w:sz w:val="22"/>
          <w:szCs w:val="22"/>
        </w:rPr>
        <w:t>ebata</w:t>
      </w:r>
      <w:r w:rsidR="00C366A1" w:rsidRPr="003D7BA0">
        <w:rPr>
          <w:rFonts w:ascii="Arial" w:hAnsi="Arial" w:cs="Arial"/>
          <w:sz w:val="22"/>
          <w:szCs w:val="22"/>
        </w:rPr>
        <w:t xml:space="preserve"> </w:t>
      </w:r>
    </w:p>
    <w:p w14:paraId="4D15A960" w14:textId="45CA1D50" w:rsidR="00C53076" w:rsidRDefault="00AB1B5A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 w:rsidRPr="00AB1B5A">
        <w:rPr>
          <w:rFonts w:ascii="Arial" w:hAnsi="Arial" w:cs="Arial"/>
          <w:b/>
          <w:sz w:val="22"/>
          <w:szCs w:val="22"/>
        </w:rPr>
        <w:t xml:space="preserve">Richard Brabec </w:t>
      </w:r>
      <w:r w:rsidRPr="00AB1B5A">
        <w:rPr>
          <w:rFonts w:ascii="Arial" w:hAnsi="Arial" w:cs="Arial"/>
          <w:sz w:val="22"/>
          <w:szCs w:val="22"/>
        </w:rPr>
        <w:t xml:space="preserve">uvedl, že v rámci SDG Summitu ČR </w:t>
      </w:r>
      <w:r w:rsidR="00BE7883">
        <w:rPr>
          <w:rFonts w:ascii="Arial" w:hAnsi="Arial" w:cs="Arial"/>
          <w:sz w:val="22"/>
          <w:szCs w:val="22"/>
        </w:rPr>
        <w:t xml:space="preserve">představila 3 </w:t>
      </w:r>
      <w:r w:rsidRPr="00AB1B5A">
        <w:rPr>
          <w:rFonts w:ascii="Arial" w:hAnsi="Arial" w:cs="Arial"/>
          <w:sz w:val="22"/>
          <w:szCs w:val="22"/>
        </w:rPr>
        <w:t>závazk</w:t>
      </w:r>
      <w:r w:rsidR="00BE7883">
        <w:rPr>
          <w:rFonts w:ascii="Arial" w:hAnsi="Arial" w:cs="Arial"/>
          <w:sz w:val="22"/>
          <w:szCs w:val="22"/>
        </w:rPr>
        <w:t xml:space="preserve">y: </w:t>
      </w:r>
      <w:r w:rsidRPr="00AB1B5A">
        <w:rPr>
          <w:rFonts w:ascii="Arial" w:hAnsi="Arial" w:cs="Arial"/>
          <w:sz w:val="22"/>
          <w:szCs w:val="22"/>
        </w:rPr>
        <w:t>vysad</w:t>
      </w:r>
      <w:r w:rsidR="00BE7883">
        <w:rPr>
          <w:rFonts w:ascii="Arial" w:hAnsi="Arial" w:cs="Arial"/>
          <w:sz w:val="22"/>
          <w:szCs w:val="22"/>
        </w:rPr>
        <w:t>it</w:t>
      </w:r>
      <w:r w:rsidRPr="00AB1B5A">
        <w:rPr>
          <w:rFonts w:ascii="Arial" w:hAnsi="Arial" w:cs="Arial"/>
          <w:sz w:val="22"/>
          <w:szCs w:val="22"/>
        </w:rPr>
        <w:t xml:space="preserve"> 10 milionů stromů na území mimo les, v rámci zapojení dalších </w:t>
      </w:r>
      <w:proofErr w:type="spellStart"/>
      <w:r w:rsidRPr="00AB1B5A">
        <w:rPr>
          <w:rFonts w:ascii="Arial" w:hAnsi="Arial" w:cs="Arial"/>
          <w:sz w:val="22"/>
          <w:szCs w:val="22"/>
        </w:rPr>
        <w:t>stakeholderů</w:t>
      </w:r>
      <w:proofErr w:type="spellEnd"/>
      <w:r w:rsidRPr="00AB1B5A">
        <w:rPr>
          <w:rFonts w:ascii="Arial" w:hAnsi="Arial" w:cs="Arial"/>
          <w:sz w:val="22"/>
          <w:szCs w:val="22"/>
        </w:rPr>
        <w:t xml:space="preserve"> </w:t>
      </w:r>
      <w:r w:rsidR="00BE7883">
        <w:rPr>
          <w:rFonts w:ascii="Arial" w:hAnsi="Arial" w:cs="Arial"/>
          <w:sz w:val="22"/>
          <w:szCs w:val="22"/>
        </w:rPr>
        <w:t xml:space="preserve">získat </w:t>
      </w:r>
      <w:r w:rsidRPr="00AB1B5A">
        <w:rPr>
          <w:rFonts w:ascii="Arial" w:hAnsi="Arial" w:cs="Arial"/>
          <w:sz w:val="22"/>
          <w:szCs w:val="22"/>
        </w:rPr>
        <w:t xml:space="preserve">500 závazků pro naplnění </w:t>
      </w:r>
      <w:proofErr w:type="spellStart"/>
      <w:r w:rsidRPr="00AB1B5A">
        <w:rPr>
          <w:rFonts w:ascii="Arial" w:hAnsi="Arial" w:cs="Arial"/>
          <w:sz w:val="22"/>
          <w:szCs w:val="22"/>
        </w:rPr>
        <w:t>SDGs</w:t>
      </w:r>
      <w:proofErr w:type="spellEnd"/>
      <w:r w:rsidRPr="00AB1B5A">
        <w:rPr>
          <w:rFonts w:ascii="Arial" w:hAnsi="Arial" w:cs="Arial"/>
          <w:sz w:val="22"/>
          <w:szCs w:val="22"/>
        </w:rPr>
        <w:t xml:space="preserve"> na národní úrovni a rozprac</w:t>
      </w:r>
      <w:r w:rsidR="00BE7883">
        <w:rPr>
          <w:rFonts w:ascii="Arial" w:hAnsi="Arial" w:cs="Arial"/>
          <w:sz w:val="22"/>
          <w:szCs w:val="22"/>
        </w:rPr>
        <w:t xml:space="preserve">ovat </w:t>
      </w:r>
      <w:r w:rsidRPr="00AB1B5A">
        <w:rPr>
          <w:rFonts w:ascii="Arial" w:hAnsi="Arial" w:cs="Arial"/>
          <w:sz w:val="22"/>
          <w:szCs w:val="22"/>
        </w:rPr>
        <w:t>hodnocení dopadů SIA v rámci RIA. Předsedající</w:t>
      </w:r>
      <w:r>
        <w:rPr>
          <w:rFonts w:ascii="Arial" w:hAnsi="Arial" w:cs="Arial"/>
          <w:sz w:val="22"/>
          <w:szCs w:val="22"/>
        </w:rPr>
        <w:t> </w:t>
      </w:r>
      <w:r w:rsidRPr="00AB1B5A">
        <w:rPr>
          <w:rFonts w:ascii="Arial" w:hAnsi="Arial" w:cs="Arial"/>
          <w:sz w:val="22"/>
          <w:szCs w:val="22"/>
        </w:rPr>
        <w:t>pověřil NM Vladislava Smrže vedením jednání.</w:t>
      </w:r>
    </w:p>
    <w:p w14:paraId="5CB68257" w14:textId="60B3265C" w:rsidR="00BE084D" w:rsidRDefault="00BE084D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53D380B2" w14:textId="77777777" w:rsidR="00BE084D" w:rsidRDefault="00BE084D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64B042F4" w14:textId="75D36E82" w:rsidR="004418B2" w:rsidRPr="003D7BA0" w:rsidRDefault="004418B2" w:rsidP="004418B2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D7BA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K bodu programu č. </w:t>
      </w:r>
      <w:r>
        <w:rPr>
          <w:rFonts w:ascii="Arial" w:hAnsi="Arial" w:cs="Arial"/>
          <w:b/>
          <w:sz w:val="22"/>
          <w:szCs w:val="22"/>
          <w:u w:val="single"/>
        </w:rPr>
        <w:t>1 b.</w:t>
      </w:r>
      <w:r w:rsidRPr="003D7BA0">
        <w:rPr>
          <w:rFonts w:ascii="Arial" w:hAnsi="Arial" w:cs="Arial"/>
          <w:b/>
          <w:sz w:val="22"/>
          <w:szCs w:val="22"/>
          <w:u w:val="single"/>
        </w:rPr>
        <w:t>: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418B2">
        <w:rPr>
          <w:rFonts w:ascii="Arial" w:hAnsi="Arial" w:cs="Arial"/>
          <w:b/>
          <w:sz w:val="22"/>
          <w:szCs w:val="22"/>
          <w:u w:val="single"/>
        </w:rPr>
        <w:t>Informace o zprávách z oblasti udržitelného rozvoje publikovaných v roce 2020</w:t>
      </w:r>
      <w:r w:rsidRPr="003D7BA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530FA4B6" w14:textId="3D966A27" w:rsidR="00C53076" w:rsidRPr="004418B2" w:rsidRDefault="004418B2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Jan Mareš </w:t>
      </w:r>
      <w:r w:rsidR="00304F2D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tajemník RVUR</w:t>
      </w:r>
      <w:r w:rsidR="00304F2D">
        <w:rPr>
          <w:rFonts w:ascii="Arial" w:hAnsi="Arial" w:cs="Arial"/>
          <w:b/>
          <w:sz w:val="22"/>
          <w:szCs w:val="22"/>
        </w:rPr>
        <w:t>, MŽP)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podal podrobnou informaci </w:t>
      </w:r>
      <w:r w:rsidRPr="004418B2">
        <w:rPr>
          <w:rFonts w:ascii="Arial" w:hAnsi="Arial" w:cs="Arial"/>
          <w:sz w:val="22"/>
          <w:szCs w:val="22"/>
        </w:rPr>
        <w:t>o zprávách z oblasti udržitelného rozvoje publikovaných v roce 20</w:t>
      </w:r>
      <w:r w:rsidR="00BE084D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 xml:space="preserve">, která je </w:t>
      </w:r>
      <w:r w:rsidR="00BE084D">
        <w:rPr>
          <w:rFonts w:ascii="Arial" w:hAnsi="Arial" w:cs="Arial"/>
          <w:sz w:val="22"/>
          <w:szCs w:val="22"/>
        </w:rPr>
        <w:t>součástí</w:t>
      </w:r>
      <w:r>
        <w:rPr>
          <w:rFonts w:ascii="Arial" w:hAnsi="Arial" w:cs="Arial"/>
          <w:sz w:val="22"/>
          <w:szCs w:val="22"/>
        </w:rPr>
        <w:t> přílo</w:t>
      </w:r>
      <w:r w:rsidR="00BE084D">
        <w:rPr>
          <w:rFonts w:ascii="Arial" w:hAnsi="Arial" w:cs="Arial"/>
          <w:sz w:val="22"/>
          <w:szCs w:val="22"/>
        </w:rPr>
        <w:t>hy č. 1</w:t>
      </w:r>
      <w:r>
        <w:rPr>
          <w:rFonts w:ascii="Arial" w:hAnsi="Arial" w:cs="Arial"/>
          <w:sz w:val="22"/>
          <w:szCs w:val="22"/>
        </w:rPr>
        <w:t xml:space="preserve">. </w:t>
      </w:r>
      <w:r w:rsidR="00BE084D">
        <w:rPr>
          <w:rFonts w:ascii="Arial" w:hAnsi="Arial" w:cs="Arial"/>
          <w:sz w:val="22"/>
          <w:szCs w:val="22"/>
        </w:rPr>
        <w:t>Zaměřil se na zprávy publikované OSN, OECD, EU a Kolumbijskou univerzitou a</w:t>
      </w:r>
      <w:r w:rsidR="00293C41">
        <w:rPr>
          <w:rFonts w:ascii="Arial" w:hAnsi="Arial" w:cs="Arial"/>
          <w:sz w:val="22"/>
          <w:szCs w:val="22"/>
        </w:rPr>
        <w:t xml:space="preserve"> na</w:t>
      </w:r>
      <w:r w:rsidR="00BE084D">
        <w:rPr>
          <w:rFonts w:ascii="Arial" w:hAnsi="Arial" w:cs="Arial"/>
          <w:sz w:val="22"/>
          <w:szCs w:val="22"/>
        </w:rPr>
        <w:t xml:space="preserve"> jejich informační hodnotu. Doplnil, že toto hodnocení bude i součástí Zprávy o naplňování Agendy 2030 pro udržitelný rozvoj v ČR. </w:t>
      </w:r>
    </w:p>
    <w:p w14:paraId="47594DE5" w14:textId="77777777" w:rsidR="004418B2" w:rsidRPr="003D7BA0" w:rsidRDefault="004418B2" w:rsidP="004418B2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b/>
          <w:sz w:val="22"/>
          <w:szCs w:val="22"/>
        </w:rPr>
        <w:t>Debata</w:t>
      </w:r>
      <w:r w:rsidRPr="003D7BA0">
        <w:rPr>
          <w:rFonts w:ascii="Arial" w:hAnsi="Arial" w:cs="Arial"/>
          <w:sz w:val="22"/>
          <w:szCs w:val="22"/>
        </w:rPr>
        <w:t xml:space="preserve"> </w:t>
      </w:r>
    </w:p>
    <w:p w14:paraId="2A3AE10E" w14:textId="0EE779C8" w:rsidR="004418B2" w:rsidRDefault="00B97D2A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</w:t>
      </w:r>
      <w:r w:rsidR="00304F2D">
        <w:rPr>
          <w:rFonts w:ascii="Arial" w:hAnsi="Arial" w:cs="Arial"/>
          <w:b/>
          <w:sz w:val="22"/>
          <w:szCs w:val="22"/>
        </w:rPr>
        <w:t xml:space="preserve">(NM MŽP) </w:t>
      </w:r>
      <w:r>
        <w:rPr>
          <w:rFonts w:ascii="Arial" w:hAnsi="Arial" w:cs="Arial"/>
          <w:sz w:val="22"/>
          <w:szCs w:val="22"/>
        </w:rPr>
        <w:t xml:space="preserve">uvedl, že po </w:t>
      </w:r>
      <w:proofErr w:type="spellStart"/>
      <w:r>
        <w:rPr>
          <w:rFonts w:ascii="Arial" w:hAnsi="Arial" w:cs="Arial"/>
          <w:sz w:val="22"/>
          <w:szCs w:val="22"/>
        </w:rPr>
        <w:t>brexitu</w:t>
      </w:r>
      <w:proofErr w:type="spellEnd"/>
      <w:r>
        <w:rPr>
          <w:rFonts w:ascii="Arial" w:hAnsi="Arial" w:cs="Arial"/>
          <w:sz w:val="22"/>
          <w:szCs w:val="22"/>
        </w:rPr>
        <w:t xml:space="preserve"> nejsme již 7</w:t>
      </w:r>
      <w:r w:rsidR="00666E3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 28 zemí EU, ale 7</w:t>
      </w:r>
      <w:r w:rsidR="00666E3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 27 zemí EU, jelikož V</w:t>
      </w:r>
      <w:r w:rsidR="00BE084D">
        <w:rPr>
          <w:rFonts w:ascii="Arial" w:hAnsi="Arial" w:cs="Arial"/>
          <w:sz w:val="22"/>
          <w:szCs w:val="22"/>
        </w:rPr>
        <w:t>elká Británie</w:t>
      </w:r>
      <w:r>
        <w:rPr>
          <w:rFonts w:ascii="Arial" w:hAnsi="Arial" w:cs="Arial"/>
          <w:sz w:val="22"/>
          <w:szCs w:val="22"/>
        </w:rPr>
        <w:t xml:space="preserve"> byla v mezinárodním hodnocení za námi. </w:t>
      </w:r>
    </w:p>
    <w:p w14:paraId="2A5A5D51" w14:textId="77777777" w:rsidR="00304F2D" w:rsidRDefault="00304F2D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</w:p>
    <w:p w14:paraId="23320771" w14:textId="5D73463C" w:rsidR="00304F2D" w:rsidRPr="003D7BA0" w:rsidRDefault="00304F2D" w:rsidP="00304F2D">
      <w:pPr>
        <w:spacing w:before="240" w:after="24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 bodu programu č.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2</w:t>
      </w: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: </w:t>
      </w:r>
      <w:r w:rsidRPr="00304F2D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Informace o nulté Zprávě o naplňování Agendy 2030 pro udržitelný rozvoj v ČR </w:t>
      </w:r>
    </w:p>
    <w:p w14:paraId="47A083DD" w14:textId="4B43795F" w:rsidR="00304F2D" w:rsidRDefault="00304F2D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304F2D">
        <w:rPr>
          <w:rFonts w:ascii="Arial" w:hAnsi="Arial" w:cs="Arial"/>
          <w:b/>
          <w:sz w:val="22"/>
          <w:szCs w:val="22"/>
        </w:rPr>
        <w:t>Martin Polášek</w:t>
      </w:r>
      <w:r>
        <w:rPr>
          <w:rFonts w:ascii="Arial" w:hAnsi="Arial" w:cs="Arial"/>
          <w:b/>
          <w:sz w:val="22"/>
          <w:szCs w:val="22"/>
        </w:rPr>
        <w:t xml:space="preserve"> (MŽP)</w:t>
      </w:r>
      <w:r>
        <w:rPr>
          <w:rFonts w:ascii="Arial" w:hAnsi="Arial" w:cs="Arial"/>
          <w:sz w:val="22"/>
          <w:szCs w:val="22"/>
        </w:rPr>
        <w:t xml:space="preserve"> </w:t>
      </w:r>
      <w:r w:rsidRPr="00304F2D">
        <w:rPr>
          <w:rFonts w:ascii="Arial" w:hAnsi="Arial" w:cs="Arial"/>
          <w:sz w:val="22"/>
          <w:szCs w:val="22"/>
        </w:rPr>
        <w:t>podal podrobnou informaci o</w:t>
      </w:r>
      <w:r w:rsidR="00BE084D">
        <w:rPr>
          <w:rFonts w:ascii="Arial" w:hAnsi="Arial" w:cs="Arial"/>
          <w:sz w:val="22"/>
          <w:szCs w:val="22"/>
        </w:rPr>
        <w:t xml:space="preserve"> struktuře a průběhu přípravy</w:t>
      </w:r>
      <w:r w:rsidRPr="00304F2D">
        <w:rPr>
          <w:rFonts w:ascii="Arial" w:hAnsi="Arial" w:cs="Arial"/>
          <w:sz w:val="22"/>
          <w:szCs w:val="22"/>
        </w:rPr>
        <w:t xml:space="preserve"> nulté Zpráv</w:t>
      </w:r>
      <w:r w:rsidR="00293C41">
        <w:rPr>
          <w:rFonts w:ascii="Arial" w:hAnsi="Arial" w:cs="Arial"/>
          <w:sz w:val="22"/>
          <w:szCs w:val="22"/>
        </w:rPr>
        <w:t>y</w:t>
      </w:r>
      <w:r w:rsidRPr="00304F2D">
        <w:rPr>
          <w:rFonts w:ascii="Arial" w:hAnsi="Arial" w:cs="Arial"/>
          <w:sz w:val="22"/>
          <w:szCs w:val="22"/>
        </w:rPr>
        <w:t xml:space="preserve"> o</w:t>
      </w:r>
      <w:r w:rsidR="00BE084D">
        <w:rPr>
          <w:rFonts w:ascii="Arial" w:hAnsi="Arial" w:cs="Arial"/>
          <w:sz w:val="22"/>
          <w:szCs w:val="22"/>
        </w:rPr>
        <w:t> </w:t>
      </w:r>
      <w:r w:rsidRPr="00304F2D">
        <w:rPr>
          <w:rFonts w:ascii="Arial" w:hAnsi="Arial" w:cs="Arial"/>
          <w:sz w:val="22"/>
          <w:szCs w:val="22"/>
        </w:rPr>
        <w:t>naplňování Agendy 2030 pro udržitelný rozvoj v</w:t>
      </w:r>
      <w:r>
        <w:rPr>
          <w:rFonts w:ascii="Arial" w:hAnsi="Arial" w:cs="Arial"/>
          <w:sz w:val="22"/>
          <w:szCs w:val="22"/>
        </w:rPr>
        <w:t> </w:t>
      </w:r>
      <w:r w:rsidRPr="00304F2D">
        <w:rPr>
          <w:rFonts w:ascii="Arial" w:hAnsi="Arial" w:cs="Arial"/>
          <w:sz w:val="22"/>
          <w:szCs w:val="22"/>
        </w:rPr>
        <w:t>ČR</w:t>
      </w:r>
      <w:r>
        <w:rPr>
          <w:rFonts w:ascii="Arial" w:hAnsi="Arial" w:cs="Arial"/>
          <w:sz w:val="22"/>
          <w:szCs w:val="22"/>
        </w:rPr>
        <w:t xml:space="preserve">, která je </w:t>
      </w:r>
      <w:r w:rsidR="00BE084D">
        <w:rPr>
          <w:rFonts w:ascii="Arial" w:hAnsi="Arial" w:cs="Arial"/>
          <w:sz w:val="22"/>
          <w:szCs w:val="22"/>
        </w:rPr>
        <w:t xml:space="preserve">součástí </w:t>
      </w:r>
      <w:r>
        <w:rPr>
          <w:rFonts w:ascii="Arial" w:hAnsi="Arial" w:cs="Arial"/>
          <w:sz w:val="22"/>
          <w:szCs w:val="22"/>
        </w:rPr>
        <w:t>přílo</w:t>
      </w:r>
      <w:r w:rsidR="00BE084D">
        <w:rPr>
          <w:rFonts w:ascii="Arial" w:hAnsi="Arial" w:cs="Arial"/>
          <w:sz w:val="22"/>
          <w:szCs w:val="22"/>
        </w:rPr>
        <w:t>hy č. 1</w:t>
      </w:r>
      <w:r>
        <w:rPr>
          <w:rFonts w:ascii="Arial" w:hAnsi="Arial" w:cs="Arial"/>
          <w:sz w:val="22"/>
          <w:szCs w:val="22"/>
        </w:rPr>
        <w:t xml:space="preserve">. </w:t>
      </w:r>
      <w:r w:rsidR="00DF5BFA">
        <w:rPr>
          <w:rFonts w:ascii="Arial" w:hAnsi="Arial" w:cs="Arial"/>
          <w:sz w:val="22"/>
          <w:szCs w:val="22"/>
        </w:rPr>
        <w:t>Aktuální návrh Zprávy je připojen jako příloha č. 3.</w:t>
      </w:r>
    </w:p>
    <w:p w14:paraId="52009C59" w14:textId="77777777" w:rsidR="00304F2D" w:rsidRPr="003D7BA0" w:rsidRDefault="00304F2D" w:rsidP="00304F2D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b/>
          <w:sz w:val="22"/>
          <w:szCs w:val="22"/>
        </w:rPr>
        <w:t>Debata</w:t>
      </w:r>
      <w:r w:rsidRPr="003D7BA0">
        <w:rPr>
          <w:rFonts w:ascii="Arial" w:hAnsi="Arial" w:cs="Arial"/>
          <w:sz w:val="22"/>
          <w:szCs w:val="22"/>
        </w:rPr>
        <w:t xml:space="preserve"> </w:t>
      </w:r>
    </w:p>
    <w:p w14:paraId="67BAA705" w14:textId="3DC96085" w:rsidR="00304F2D" w:rsidRPr="00B97D2A" w:rsidRDefault="00304F2D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304F2D">
        <w:rPr>
          <w:rFonts w:ascii="Arial" w:hAnsi="Arial" w:cs="Arial"/>
          <w:b/>
          <w:sz w:val="22"/>
          <w:szCs w:val="22"/>
        </w:rPr>
        <w:t xml:space="preserve">Jiří </w:t>
      </w:r>
      <w:proofErr w:type="spellStart"/>
      <w:r w:rsidRPr="00304F2D">
        <w:rPr>
          <w:rFonts w:ascii="Arial" w:hAnsi="Arial" w:cs="Arial"/>
          <w:b/>
          <w:sz w:val="22"/>
          <w:szCs w:val="22"/>
        </w:rPr>
        <w:t>Koželouh</w:t>
      </w:r>
      <w:proofErr w:type="spellEnd"/>
      <w:r w:rsidRPr="00304F2D">
        <w:rPr>
          <w:rFonts w:ascii="Arial" w:hAnsi="Arial" w:cs="Arial"/>
          <w:b/>
          <w:sz w:val="22"/>
          <w:szCs w:val="22"/>
        </w:rPr>
        <w:t xml:space="preserve"> (</w:t>
      </w:r>
      <w:proofErr w:type="gramStart"/>
      <w:r w:rsidRPr="00304F2D">
        <w:rPr>
          <w:rFonts w:ascii="Arial" w:hAnsi="Arial" w:cs="Arial"/>
          <w:b/>
          <w:sz w:val="22"/>
          <w:szCs w:val="22"/>
        </w:rPr>
        <w:t>Zelený</w:t>
      </w:r>
      <w:proofErr w:type="gramEnd"/>
      <w:r w:rsidRPr="00304F2D">
        <w:rPr>
          <w:rFonts w:ascii="Arial" w:hAnsi="Arial" w:cs="Arial"/>
          <w:b/>
          <w:sz w:val="22"/>
          <w:szCs w:val="22"/>
        </w:rPr>
        <w:t xml:space="preserve"> kruh)</w:t>
      </w:r>
      <w:r>
        <w:rPr>
          <w:rFonts w:ascii="Arial" w:hAnsi="Arial" w:cs="Arial"/>
          <w:sz w:val="22"/>
          <w:szCs w:val="22"/>
        </w:rPr>
        <w:t xml:space="preserve"> poděkoval za představení zprávy a vznesl dotaz, zdali bude připomínkována i formou veřejné konzultace ze strany veřejnosti? Bylo by vhodné, aby připomínky mohl vznášet kdokoliv. </w:t>
      </w:r>
      <w:r w:rsidRPr="00304F2D">
        <w:rPr>
          <w:rFonts w:ascii="Arial" w:hAnsi="Arial" w:cs="Arial"/>
          <w:sz w:val="22"/>
          <w:szCs w:val="22"/>
        </w:rPr>
        <w:t xml:space="preserve"> </w:t>
      </w:r>
    </w:p>
    <w:p w14:paraId="2FD89A59" w14:textId="0E20C719" w:rsidR="004418B2" w:rsidRPr="00304F2D" w:rsidRDefault="00304F2D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>
        <w:rPr>
          <w:rFonts w:ascii="Arial" w:hAnsi="Arial" w:cs="Arial"/>
          <w:sz w:val="22"/>
          <w:szCs w:val="22"/>
        </w:rPr>
        <w:t>uvítal podnět a</w:t>
      </w:r>
      <w:r w:rsidR="00D35642">
        <w:rPr>
          <w:rFonts w:ascii="Arial" w:hAnsi="Arial" w:cs="Arial"/>
          <w:sz w:val="22"/>
          <w:szCs w:val="22"/>
        </w:rPr>
        <w:t xml:space="preserve"> uvedl, že doplněná zpráva o úvod a financování bude do 12.</w:t>
      </w:r>
      <w:r w:rsidR="00BE084D">
        <w:rPr>
          <w:rFonts w:ascii="Arial" w:hAnsi="Arial" w:cs="Arial"/>
          <w:sz w:val="22"/>
          <w:szCs w:val="22"/>
        </w:rPr>
        <w:t> </w:t>
      </w:r>
      <w:r w:rsidR="00D35642">
        <w:rPr>
          <w:rFonts w:ascii="Arial" w:hAnsi="Arial" w:cs="Arial"/>
          <w:sz w:val="22"/>
          <w:szCs w:val="22"/>
        </w:rPr>
        <w:t xml:space="preserve">2. 2020 rozeslána s žádostí o připomínky do 28. 2. 2020. </w:t>
      </w:r>
    </w:p>
    <w:p w14:paraId="291ED788" w14:textId="2BACA8D2" w:rsidR="00D35642" w:rsidRDefault="00D35642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Jan Mareš (MŽP) </w:t>
      </w:r>
      <w:r w:rsidRPr="00D35642">
        <w:rPr>
          <w:rFonts w:ascii="Arial" w:hAnsi="Arial" w:cs="Arial"/>
          <w:sz w:val="22"/>
          <w:szCs w:val="22"/>
        </w:rPr>
        <w:t xml:space="preserve">doplnil, že je </w:t>
      </w:r>
      <w:r>
        <w:rPr>
          <w:rFonts w:ascii="Arial" w:hAnsi="Arial" w:cs="Arial"/>
          <w:sz w:val="22"/>
          <w:szCs w:val="22"/>
        </w:rPr>
        <w:t xml:space="preserve">plánována a </w:t>
      </w:r>
      <w:r w:rsidRPr="00D35642">
        <w:rPr>
          <w:rFonts w:ascii="Arial" w:hAnsi="Arial" w:cs="Arial"/>
          <w:sz w:val="22"/>
          <w:szCs w:val="22"/>
        </w:rPr>
        <w:t>připravována veřejná konzultace</w:t>
      </w:r>
      <w:r w:rsidR="00BE084D">
        <w:rPr>
          <w:rFonts w:ascii="Arial" w:hAnsi="Arial" w:cs="Arial"/>
          <w:sz w:val="22"/>
          <w:szCs w:val="22"/>
        </w:rPr>
        <w:t xml:space="preserve"> k národnímu dobrovolnému přezkumu (</w:t>
      </w:r>
      <w:proofErr w:type="spellStart"/>
      <w:r w:rsidR="00BE084D">
        <w:rPr>
          <w:rFonts w:ascii="Arial" w:hAnsi="Arial" w:cs="Arial"/>
          <w:sz w:val="22"/>
          <w:szCs w:val="22"/>
        </w:rPr>
        <w:t>voluntary</w:t>
      </w:r>
      <w:proofErr w:type="spellEnd"/>
      <w:r w:rsidR="00BE08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084D">
        <w:rPr>
          <w:rFonts w:ascii="Arial" w:hAnsi="Arial" w:cs="Arial"/>
          <w:sz w:val="22"/>
          <w:szCs w:val="22"/>
        </w:rPr>
        <w:t>national</w:t>
      </w:r>
      <w:proofErr w:type="spellEnd"/>
      <w:r w:rsidR="00BE08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084D">
        <w:rPr>
          <w:rFonts w:ascii="Arial" w:hAnsi="Arial" w:cs="Arial"/>
          <w:sz w:val="22"/>
          <w:szCs w:val="22"/>
        </w:rPr>
        <w:t>review</w:t>
      </w:r>
      <w:proofErr w:type="spellEnd"/>
      <w:r w:rsidR="00BE084D">
        <w:rPr>
          <w:rFonts w:ascii="Arial" w:hAnsi="Arial" w:cs="Arial"/>
          <w:sz w:val="22"/>
          <w:szCs w:val="22"/>
        </w:rPr>
        <w:t>, VNR), jehož se ČR zúčastní v roce 2021</w:t>
      </w:r>
      <w:r w:rsidR="00770AE5">
        <w:rPr>
          <w:rFonts w:ascii="Arial" w:hAnsi="Arial" w:cs="Arial"/>
          <w:sz w:val="22"/>
          <w:szCs w:val="22"/>
        </w:rPr>
        <w:t xml:space="preserve"> a</w:t>
      </w:r>
      <w:r w:rsidR="00BE7883">
        <w:rPr>
          <w:rFonts w:ascii="Arial" w:hAnsi="Arial" w:cs="Arial"/>
          <w:sz w:val="22"/>
          <w:szCs w:val="22"/>
        </w:rPr>
        <w:t> </w:t>
      </w:r>
      <w:r w:rsidR="00770AE5">
        <w:rPr>
          <w:rFonts w:ascii="Arial" w:hAnsi="Arial" w:cs="Arial"/>
          <w:sz w:val="22"/>
          <w:szCs w:val="22"/>
        </w:rPr>
        <w:t>kter</w:t>
      </w:r>
      <w:r w:rsidR="00F52F36">
        <w:rPr>
          <w:rFonts w:ascii="Arial" w:hAnsi="Arial" w:cs="Arial"/>
          <w:sz w:val="22"/>
          <w:szCs w:val="22"/>
        </w:rPr>
        <w:t>ý</w:t>
      </w:r>
      <w:r w:rsidR="00770AE5">
        <w:rPr>
          <w:rFonts w:ascii="Arial" w:hAnsi="Arial" w:cs="Arial"/>
          <w:sz w:val="22"/>
          <w:szCs w:val="22"/>
        </w:rPr>
        <w:t xml:space="preserve"> bude vycházet ze Zprávy o naplňování Agendy 2030 v ČR.</w:t>
      </w:r>
      <w:r w:rsidR="00BE084D">
        <w:rPr>
          <w:rFonts w:ascii="Arial" w:hAnsi="Arial" w:cs="Arial"/>
          <w:sz w:val="22"/>
          <w:szCs w:val="22"/>
        </w:rPr>
        <w:t xml:space="preserve"> Zahájení této aktivity předpokládá v druhém pololetí tohoto roku. </w:t>
      </w:r>
    </w:p>
    <w:p w14:paraId="7174B09C" w14:textId="54875E80" w:rsidR="00D35642" w:rsidRDefault="00D35642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D35642">
        <w:rPr>
          <w:rFonts w:ascii="Arial" w:hAnsi="Arial" w:cs="Arial"/>
          <w:b/>
          <w:sz w:val="22"/>
          <w:szCs w:val="22"/>
        </w:rPr>
        <w:t xml:space="preserve">Hana </w:t>
      </w:r>
      <w:proofErr w:type="spellStart"/>
      <w:r w:rsidRPr="00D35642">
        <w:rPr>
          <w:rFonts w:ascii="Arial" w:hAnsi="Arial" w:cs="Arial"/>
          <w:b/>
          <w:sz w:val="22"/>
          <w:szCs w:val="22"/>
        </w:rPr>
        <w:t>Stelzerov</w:t>
      </w:r>
      <w:r w:rsidR="00F52F36">
        <w:rPr>
          <w:rFonts w:ascii="Arial" w:hAnsi="Arial" w:cs="Arial"/>
          <w:b/>
          <w:sz w:val="22"/>
          <w:szCs w:val="22"/>
        </w:rPr>
        <w:t>á</w:t>
      </w:r>
      <w:proofErr w:type="spellEnd"/>
      <w:r w:rsidRPr="00D35642">
        <w:rPr>
          <w:rFonts w:ascii="Arial" w:hAnsi="Arial" w:cs="Arial"/>
          <w:b/>
          <w:sz w:val="22"/>
          <w:szCs w:val="22"/>
        </w:rPr>
        <w:t xml:space="preserve"> (ČŽL)</w:t>
      </w:r>
      <w:r>
        <w:rPr>
          <w:rFonts w:ascii="Arial" w:hAnsi="Arial" w:cs="Arial"/>
          <w:sz w:val="22"/>
          <w:szCs w:val="22"/>
        </w:rPr>
        <w:t xml:space="preserve"> prohlásila, že ve zprávě je opomíjen SDG </w:t>
      </w:r>
      <w:r w:rsidR="00770AE5">
        <w:rPr>
          <w:rFonts w:ascii="Arial" w:hAnsi="Arial" w:cs="Arial"/>
          <w:sz w:val="22"/>
          <w:szCs w:val="22"/>
        </w:rPr>
        <w:t>5 týkající se rovnosti</w:t>
      </w:r>
      <w:r>
        <w:rPr>
          <w:rFonts w:ascii="Arial" w:hAnsi="Arial" w:cs="Arial"/>
          <w:sz w:val="22"/>
          <w:szCs w:val="22"/>
        </w:rPr>
        <w:t> žen</w:t>
      </w:r>
      <w:r w:rsidR="00770AE5">
        <w:rPr>
          <w:rFonts w:ascii="Arial" w:hAnsi="Arial" w:cs="Arial"/>
          <w:sz w:val="22"/>
          <w:szCs w:val="22"/>
        </w:rPr>
        <w:t xml:space="preserve"> a mužů. ČR se potýká s nedostatkem relevantních </w:t>
      </w:r>
      <w:r>
        <w:rPr>
          <w:rFonts w:ascii="Arial" w:hAnsi="Arial" w:cs="Arial"/>
          <w:sz w:val="22"/>
          <w:szCs w:val="22"/>
        </w:rPr>
        <w:t>dat a chybí vyhodnocení kroků, které vláda dělala</w:t>
      </w:r>
      <w:r w:rsidR="00770AE5">
        <w:rPr>
          <w:rFonts w:ascii="Arial" w:hAnsi="Arial" w:cs="Arial"/>
          <w:sz w:val="22"/>
          <w:szCs w:val="22"/>
        </w:rPr>
        <w:t xml:space="preserve">. Zpráva rovněž nenavrhuje, </w:t>
      </w:r>
      <w:r>
        <w:rPr>
          <w:rFonts w:ascii="Arial" w:hAnsi="Arial" w:cs="Arial"/>
          <w:sz w:val="22"/>
          <w:szCs w:val="22"/>
        </w:rPr>
        <w:t xml:space="preserve">co by se mělo dělat. </w:t>
      </w:r>
      <w:r w:rsidR="008149B9">
        <w:rPr>
          <w:rFonts w:ascii="Arial" w:hAnsi="Arial" w:cs="Arial"/>
          <w:sz w:val="22"/>
          <w:szCs w:val="22"/>
        </w:rPr>
        <w:t>Podcíl</w:t>
      </w:r>
      <w:r>
        <w:rPr>
          <w:rFonts w:ascii="Arial" w:hAnsi="Arial" w:cs="Arial"/>
          <w:sz w:val="22"/>
          <w:szCs w:val="22"/>
        </w:rPr>
        <w:t xml:space="preserve"> 5.2 prevence násilí na ženách je nedostatečně zpracován a rovněž si posteskla, že </w:t>
      </w:r>
      <w:r w:rsidR="00770AE5">
        <w:rPr>
          <w:rFonts w:ascii="Arial" w:hAnsi="Arial" w:cs="Arial"/>
          <w:sz w:val="22"/>
          <w:szCs w:val="22"/>
        </w:rPr>
        <w:t xml:space="preserve">Česká republika stále neratifikovala </w:t>
      </w:r>
      <w:r>
        <w:rPr>
          <w:rFonts w:ascii="Arial" w:hAnsi="Arial" w:cs="Arial"/>
          <w:sz w:val="22"/>
          <w:szCs w:val="22"/>
        </w:rPr>
        <w:t>Úmluv</w:t>
      </w:r>
      <w:r w:rsidR="00770AE5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proti násilí na ženách</w:t>
      </w:r>
      <w:r w:rsidR="008149B9">
        <w:rPr>
          <w:rFonts w:ascii="Arial" w:hAnsi="Arial" w:cs="Arial"/>
          <w:sz w:val="22"/>
          <w:szCs w:val="22"/>
        </w:rPr>
        <w:t>.</w:t>
      </w:r>
    </w:p>
    <w:p w14:paraId="54BA3821" w14:textId="20A18004" w:rsidR="00DC77FF" w:rsidRDefault="00DC77FF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DC77FF">
        <w:rPr>
          <w:rFonts w:ascii="Arial" w:hAnsi="Arial" w:cs="Arial"/>
          <w:b/>
          <w:sz w:val="22"/>
          <w:szCs w:val="22"/>
        </w:rPr>
        <w:t>Martin Polášek (MŽP)</w:t>
      </w:r>
      <w:r>
        <w:rPr>
          <w:rFonts w:ascii="Arial" w:hAnsi="Arial" w:cs="Arial"/>
          <w:sz w:val="22"/>
          <w:szCs w:val="22"/>
        </w:rPr>
        <w:t xml:space="preserve"> odvětil, že hodnotící zpráva neslouží k tomu, co by se mělo dělat</w:t>
      </w:r>
      <w:r w:rsidR="00770AE5">
        <w:rPr>
          <w:rFonts w:ascii="Arial" w:hAnsi="Arial" w:cs="Arial"/>
          <w:sz w:val="22"/>
          <w:szCs w:val="22"/>
        </w:rPr>
        <w:t xml:space="preserve">, nýbrž k vyhodnocení dosavadních kroků. </w:t>
      </w:r>
    </w:p>
    <w:p w14:paraId="5399AA99" w14:textId="23B0419C" w:rsidR="00DC77FF" w:rsidRDefault="000D3FC5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>
        <w:rPr>
          <w:rFonts w:ascii="Arial" w:hAnsi="Arial" w:cs="Arial"/>
          <w:sz w:val="22"/>
          <w:szCs w:val="22"/>
        </w:rPr>
        <w:t xml:space="preserve">vyjádřil, že zpráva by měla především objektivně hodnotit, což je někdy </w:t>
      </w:r>
      <w:proofErr w:type="spellStart"/>
      <w:r>
        <w:rPr>
          <w:rFonts w:ascii="Arial" w:hAnsi="Arial" w:cs="Arial"/>
          <w:sz w:val="22"/>
          <w:szCs w:val="22"/>
        </w:rPr>
        <w:t>obtížn</w:t>
      </w:r>
      <w:r w:rsidR="008149B9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í</w:t>
      </w:r>
      <w:proofErr w:type="spellEnd"/>
      <w:r>
        <w:rPr>
          <w:rFonts w:ascii="Arial" w:hAnsi="Arial" w:cs="Arial"/>
          <w:sz w:val="22"/>
          <w:szCs w:val="22"/>
        </w:rPr>
        <w:t xml:space="preserve"> vzhledem k</w:t>
      </w:r>
      <w:r w:rsidR="00EC135A">
        <w:rPr>
          <w:rFonts w:ascii="Arial" w:hAnsi="Arial" w:cs="Arial"/>
          <w:sz w:val="22"/>
          <w:szCs w:val="22"/>
        </w:rPr>
        <w:t> dostupnosti a/nebo kvalitě</w:t>
      </w:r>
      <w:r w:rsidR="00666E3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dat</w:t>
      </w:r>
      <w:r w:rsidR="00EC135A">
        <w:rPr>
          <w:rFonts w:ascii="Arial" w:hAnsi="Arial" w:cs="Arial"/>
          <w:sz w:val="22"/>
          <w:szCs w:val="22"/>
        </w:rPr>
        <w:t>,</w:t>
      </w:r>
      <w:r w:rsidR="00666E33">
        <w:rPr>
          <w:rFonts w:ascii="Arial" w:hAnsi="Arial" w:cs="Arial"/>
          <w:sz w:val="22"/>
          <w:szCs w:val="22"/>
        </w:rPr>
        <w:t xml:space="preserve"> a to</w:t>
      </w:r>
      <w:r>
        <w:rPr>
          <w:rFonts w:ascii="Arial" w:hAnsi="Arial" w:cs="Arial"/>
          <w:sz w:val="22"/>
          <w:szCs w:val="22"/>
        </w:rPr>
        <w:t xml:space="preserve"> i v jiných </w:t>
      </w:r>
      <w:proofErr w:type="spellStart"/>
      <w:r w:rsidR="00EC135A">
        <w:rPr>
          <w:rFonts w:ascii="Arial" w:hAnsi="Arial" w:cs="Arial"/>
          <w:sz w:val="22"/>
          <w:szCs w:val="22"/>
        </w:rPr>
        <w:t>SDGs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300E35A" w14:textId="0DC5B3E9" w:rsidR="000D3FC5" w:rsidRPr="000D3FC5" w:rsidRDefault="000D3FC5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 w:rsidRPr="000D3FC5">
        <w:rPr>
          <w:rFonts w:ascii="Arial" w:hAnsi="Arial" w:cs="Arial"/>
          <w:b/>
          <w:sz w:val="22"/>
          <w:szCs w:val="22"/>
        </w:rPr>
        <w:t>Dana Balcarová (PSP ČR)</w:t>
      </w:r>
      <w:r w:rsidRPr="000D3FC5">
        <w:rPr>
          <w:rFonts w:ascii="Arial" w:hAnsi="Arial" w:cs="Arial"/>
          <w:sz w:val="22"/>
          <w:szCs w:val="22"/>
        </w:rPr>
        <w:t xml:space="preserve"> navrh</w:t>
      </w:r>
      <w:r w:rsidR="00EC135A">
        <w:rPr>
          <w:rFonts w:ascii="Arial" w:hAnsi="Arial" w:cs="Arial"/>
          <w:sz w:val="22"/>
          <w:szCs w:val="22"/>
        </w:rPr>
        <w:t>la</w:t>
      </w:r>
      <w:r w:rsidRPr="000D3FC5">
        <w:rPr>
          <w:rFonts w:ascii="Arial" w:hAnsi="Arial" w:cs="Arial"/>
          <w:sz w:val="22"/>
          <w:szCs w:val="22"/>
        </w:rPr>
        <w:t>, aby byla zpráva představena v PSP ČR.</w:t>
      </w:r>
    </w:p>
    <w:p w14:paraId="5675DEC3" w14:textId="03E4F070" w:rsidR="00D35642" w:rsidRDefault="000D3FC5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 w:rsidRPr="000D3FC5">
        <w:rPr>
          <w:rFonts w:ascii="Arial" w:hAnsi="Arial" w:cs="Arial"/>
          <w:sz w:val="22"/>
          <w:szCs w:val="22"/>
        </w:rPr>
        <w:t>uvítal</w:t>
      </w:r>
      <w:r>
        <w:rPr>
          <w:rFonts w:ascii="Arial" w:hAnsi="Arial" w:cs="Arial"/>
          <w:sz w:val="22"/>
          <w:szCs w:val="22"/>
        </w:rPr>
        <w:t xml:space="preserve"> návrh a vyjádřil, že zpráva bude představena ve své finální podobě</w:t>
      </w:r>
      <w:r w:rsidR="00EC135A">
        <w:rPr>
          <w:rFonts w:ascii="Arial" w:hAnsi="Arial" w:cs="Arial"/>
          <w:sz w:val="22"/>
          <w:szCs w:val="22"/>
        </w:rPr>
        <w:t>, tj. nikoliv v pilotní verzi.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D2A45DB" w14:textId="0885600E" w:rsidR="000D3FC5" w:rsidRDefault="000D3FC5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D3FC5">
        <w:rPr>
          <w:rFonts w:ascii="Arial" w:hAnsi="Arial" w:cs="Arial"/>
          <w:b/>
          <w:sz w:val="22"/>
          <w:szCs w:val="22"/>
        </w:rPr>
        <w:lastRenderedPageBreak/>
        <w:t>Jitka Seitlová (Senát P ČR)</w:t>
      </w:r>
      <w:r>
        <w:rPr>
          <w:rFonts w:ascii="Arial" w:hAnsi="Arial" w:cs="Arial"/>
          <w:sz w:val="22"/>
          <w:szCs w:val="22"/>
        </w:rPr>
        <w:t xml:space="preserve"> k promítnutému návrhu usnesení navrhla prodloužení doby připomínkování do 4. března 2020. Tento návrh byl osvojen předkladatelem.</w:t>
      </w:r>
    </w:p>
    <w:p w14:paraId="32B376FB" w14:textId="684F19E8" w:rsidR="000D3FC5" w:rsidRDefault="000D3FC5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USNESENÍ č. 1:</w:t>
      </w:r>
    </w:p>
    <w:p w14:paraId="729E4C12" w14:textId="104D141E" w:rsidR="0012080F" w:rsidRPr="003D7BA0" w:rsidRDefault="0012080F" w:rsidP="0012080F">
      <w:pPr>
        <w:spacing w:before="240" w:after="24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3D7BA0">
        <w:rPr>
          <w:rFonts w:ascii="Arial" w:hAnsi="Arial" w:cs="Arial"/>
          <w:bCs/>
          <w:iCs/>
          <w:sz w:val="22"/>
          <w:szCs w:val="22"/>
        </w:rPr>
        <w:t xml:space="preserve">Přítomnými členy a členkami Rady bylo </w:t>
      </w:r>
      <w:r>
        <w:rPr>
          <w:rFonts w:ascii="Arial" w:hAnsi="Arial" w:cs="Arial"/>
          <w:bCs/>
          <w:iCs/>
          <w:sz w:val="22"/>
          <w:szCs w:val="22"/>
        </w:rPr>
        <w:t xml:space="preserve">konsenzuálně </w:t>
      </w:r>
      <w:r w:rsidRPr="003D7BA0">
        <w:rPr>
          <w:rFonts w:ascii="Arial" w:hAnsi="Arial" w:cs="Arial"/>
          <w:bCs/>
          <w:iCs/>
          <w:sz w:val="22"/>
          <w:szCs w:val="22"/>
        </w:rPr>
        <w:t>schváleno usnesení č. 1 (</w:t>
      </w:r>
      <w:r>
        <w:rPr>
          <w:rFonts w:ascii="Arial" w:hAnsi="Arial" w:cs="Arial"/>
          <w:bCs/>
          <w:iCs/>
          <w:sz w:val="22"/>
          <w:szCs w:val="22"/>
        </w:rPr>
        <w:t>30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pro, 0 se zdrželi, 0 proti):</w:t>
      </w:r>
    </w:p>
    <w:p w14:paraId="05FBBBD1" w14:textId="77777777" w:rsidR="00EC135A" w:rsidRPr="00EC135A" w:rsidRDefault="00EC135A" w:rsidP="00EC135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EC135A">
        <w:rPr>
          <w:rFonts w:ascii="Arial" w:hAnsi="Arial" w:cs="Arial"/>
          <w:b/>
          <w:i/>
          <w:sz w:val="22"/>
          <w:szCs w:val="22"/>
        </w:rPr>
        <w:t xml:space="preserve">Rada vlády </w:t>
      </w:r>
    </w:p>
    <w:p w14:paraId="49BCB893" w14:textId="230FE983" w:rsidR="00EC135A" w:rsidRDefault="00EC135A" w:rsidP="00EC135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EC135A">
        <w:rPr>
          <w:rFonts w:ascii="Arial" w:hAnsi="Arial" w:cs="Arial"/>
          <w:b/>
          <w:i/>
          <w:sz w:val="22"/>
          <w:szCs w:val="22"/>
        </w:rPr>
        <w:t>bere na vědomí informaci o nulté Zprávě o naplňování Agendy 2030 pro udržitelný rozvoj v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EC135A">
        <w:rPr>
          <w:rFonts w:ascii="Arial" w:hAnsi="Arial" w:cs="Arial"/>
          <w:b/>
          <w:i/>
          <w:sz w:val="22"/>
          <w:szCs w:val="22"/>
        </w:rPr>
        <w:t>ČR</w:t>
      </w:r>
    </w:p>
    <w:p w14:paraId="4B25B07E" w14:textId="6608D8FD" w:rsidR="00EC135A" w:rsidRPr="00EC135A" w:rsidRDefault="00EC135A" w:rsidP="00EC135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EC135A">
        <w:rPr>
          <w:rFonts w:ascii="Arial" w:hAnsi="Arial" w:cs="Arial"/>
          <w:b/>
          <w:i/>
          <w:sz w:val="22"/>
          <w:szCs w:val="22"/>
        </w:rPr>
        <w:t>a ukládá sekretariátu Rady vlády do středy 12. února rozeslat k připomínkám členkám a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EC135A">
        <w:rPr>
          <w:rFonts w:ascii="Arial" w:hAnsi="Arial" w:cs="Arial"/>
          <w:b/>
          <w:i/>
          <w:sz w:val="22"/>
          <w:szCs w:val="22"/>
        </w:rPr>
        <w:t xml:space="preserve">členům Rady vlády draft Zprávy o naplňování Agendy 2030 pro udržitelný rozvoj v ČR </w:t>
      </w:r>
    </w:p>
    <w:p w14:paraId="47982995" w14:textId="2C4EA65B" w:rsidR="0012080F" w:rsidRDefault="00EC135A" w:rsidP="00EC135A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EC135A">
        <w:rPr>
          <w:rFonts w:ascii="Arial" w:hAnsi="Arial" w:cs="Arial"/>
          <w:b/>
          <w:i/>
          <w:sz w:val="22"/>
          <w:szCs w:val="22"/>
        </w:rPr>
        <w:t>a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EC135A">
        <w:rPr>
          <w:rFonts w:ascii="Arial" w:hAnsi="Arial" w:cs="Arial"/>
          <w:b/>
          <w:i/>
          <w:sz w:val="22"/>
          <w:szCs w:val="22"/>
        </w:rPr>
        <w:t>stanovuje termín pro zaslání připomínek do 4. března 2020.</w:t>
      </w:r>
    </w:p>
    <w:p w14:paraId="171744A2" w14:textId="77777777" w:rsidR="00EC135A" w:rsidRDefault="00EC135A" w:rsidP="0012080F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14:paraId="02EFD1EF" w14:textId="6050CEB8" w:rsidR="00D35642" w:rsidRDefault="0012080F" w:rsidP="0012080F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 bodu programu č.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3</w:t>
      </w: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: </w:t>
      </w:r>
      <w:r w:rsidRPr="0012080F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Informace o projektu Mechanismy prosazování udržitelného rozvoje ve státní správě </w:t>
      </w:r>
    </w:p>
    <w:p w14:paraId="027237D2" w14:textId="28E02E34" w:rsidR="0012080F" w:rsidRDefault="0012080F" w:rsidP="00DF16B9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Jan Mareš (tajemník RVUR, MŽP) </w:t>
      </w:r>
      <w:r>
        <w:rPr>
          <w:rFonts w:ascii="Arial" w:hAnsi="Arial" w:cs="Arial"/>
          <w:sz w:val="22"/>
          <w:szCs w:val="22"/>
        </w:rPr>
        <w:t>stručně představil projekt</w:t>
      </w:r>
      <w:r w:rsidR="00EC135A">
        <w:rPr>
          <w:rFonts w:ascii="Arial" w:hAnsi="Arial" w:cs="Arial"/>
          <w:sz w:val="22"/>
          <w:szCs w:val="22"/>
        </w:rPr>
        <w:t xml:space="preserve"> Mechanismy prosazování udržitelného rozvoje</w:t>
      </w:r>
      <w:r>
        <w:rPr>
          <w:rFonts w:ascii="Arial" w:hAnsi="Arial" w:cs="Arial"/>
          <w:sz w:val="22"/>
          <w:szCs w:val="22"/>
        </w:rPr>
        <w:t>, jeho hlavní cíle a výstupy a</w:t>
      </w:r>
      <w:r w:rsidR="00EC135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informoval</w:t>
      </w:r>
      <w:r w:rsidR="008149B9">
        <w:rPr>
          <w:rFonts w:ascii="Arial" w:hAnsi="Arial" w:cs="Arial"/>
          <w:sz w:val="22"/>
          <w:szCs w:val="22"/>
        </w:rPr>
        <w:t xml:space="preserve"> o nich</w:t>
      </w:r>
      <w:r w:rsidR="00EC135A">
        <w:rPr>
          <w:rFonts w:ascii="Arial" w:hAnsi="Arial" w:cs="Arial"/>
          <w:sz w:val="22"/>
          <w:szCs w:val="22"/>
        </w:rPr>
        <w:t>. Projekt je podpořen z Operačního programu zaměstnanost po dobu 4 let, tj. do 30. 6. 2023. Na realizaci se podílí MŽP spolu s MMR, ČSÚ a CENIA, další informace jsou k dispozici v souhrnné prezentaci v příloze č. 1</w:t>
      </w:r>
      <w:r w:rsidR="00DF5BFA">
        <w:rPr>
          <w:rFonts w:ascii="Arial" w:hAnsi="Arial" w:cs="Arial"/>
          <w:sz w:val="22"/>
          <w:szCs w:val="22"/>
        </w:rPr>
        <w:t xml:space="preserve"> a v příloze č. 4</w:t>
      </w:r>
      <w:r w:rsidR="00EC135A">
        <w:rPr>
          <w:rFonts w:ascii="Arial" w:hAnsi="Arial" w:cs="Arial"/>
          <w:sz w:val="22"/>
          <w:szCs w:val="22"/>
        </w:rPr>
        <w:t>. Č</w:t>
      </w:r>
      <w:r>
        <w:rPr>
          <w:rFonts w:ascii="Arial" w:hAnsi="Arial" w:cs="Arial"/>
          <w:sz w:val="22"/>
          <w:szCs w:val="22"/>
        </w:rPr>
        <w:t>lenové</w:t>
      </w:r>
      <w:r w:rsidR="008149B9">
        <w:rPr>
          <w:rFonts w:ascii="Arial" w:hAnsi="Arial" w:cs="Arial"/>
          <w:sz w:val="22"/>
          <w:szCs w:val="22"/>
        </w:rPr>
        <w:t xml:space="preserve"> a členky</w:t>
      </w:r>
      <w:r>
        <w:rPr>
          <w:rFonts w:ascii="Arial" w:hAnsi="Arial" w:cs="Arial"/>
          <w:sz w:val="22"/>
          <w:szCs w:val="22"/>
        </w:rPr>
        <w:t xml:space="preserve"> budou průběžně seznamováni s výstupy projektu. </w:t>
      </w:r>
    </w:p>
    <w:p w14:paraId="0F949FD7" w14:textId="4815ACAE" w:rsidR="008F2C97" w:rsidRDefault="008F2C97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USNESENÍ č. 2:</w:t>
      </w:r>
    </w:p>
    <w:p w14:paraId="3AC9630B" w14:textId="7DBEDD19" w:rsidR="008F2C97" w:rsidRPr="003D7BA0" w:rsidRDefault="008F2C97" w:rsidP="008F2C97">
      <w:pPr>
        <w:spacing w:before="240" w:after="24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3D7BA0">
        <w:rPr>
          <w:rFonts w:ascii="Arial" w:hAnsi="Arial" w:cs="Arial"/>
          <w:bCs/>
          <w:iCs/>
          <w:sz w:val="22"/>
          <w:szCs w:val="22"/>
        </w:rPr>
        <w:t xml:space="preserve">Přítomnými členy a členkami Rady bylo </w:t>
      </w:r>
      <w:r>
        <w:rPr>
          <w:rFonts w:ascii="Arial" w:hAnsi="Arial" w:cs="Arial"/>
          <w:bCs/>
          <w:iCs/>
          <w:sz w:val="22"/>
          <w:szCs w:val="22"/>
        </w:rPr>
        <w:t xml:space="preserve">konsenzuálně </w:t>
      </w:r>
      <w:r w:rsidRPr="003D7BA0">
        <w:rPr>
          <w:rFonts w:ascii="Arial" w:hAnsi="Arial" w:cs="Arial"/>
          <w:bCs/>
          <w:iCs/>
          <w:sz w:val="22"/>
          <w:szCs w:val="22"/>
        </w:rPr>
        <w:t>schváleno usnesení č. </w:t>
      </w:r>
      <w:r>
        <w:rPr>
          <w:rFonts w:ascii="Arial" w:hAnsi="Arial" w:cs="Arial"/>
          <w:bCs/>
          <w:iCs/>
          <w:sz w:val="22"/>
          <w:szCs w:val="22"/>
        </w:rPr>
        <w:t>2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(</w:t>
      </w:r>
      <w:r w:rsidR="00322600">
        <w:rPr>
          <w:rFonts w:ascii="Arial" w:hAnsi="Arial" w:cs="Arial"/>
          <w:bCs/>
          <w:iCs/>
          <w:sz w:val="22"/>
          <w:szCs w:val="22"/>
        </w:rPr>
        <w:t>29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pro, 0 se zdrželi, 0 proti):</w:t>
      </w:r>
    </w:p>
    <w:p w14:paraId="338D4EEA" w14:textId="5C8F0481" w:rsidR="00EC135A" w:rsidRPr="00EC135A" w:rsidRDefault="00EC135A" w:rsidP="00EC135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EC135A">
        <w:rPr>
          <w:rFonts w:ascii="Arial" w:hAnsi="Arial" w:cs="Arial"/>
          <w:b/>
          <w:i/>
          <w:sz w:val="22"/>
          <w:szCs w:val="22"/>
        </w:rPr>
        <w:t>Rada vlády</w:t>
      </w:r>
    </w:p>
    <w:p w14:paraId="174111DA" w14:textId="77777777" w:rsidR="00EC135A" w:rsidRPr="00EC135A" w:rsidRDefault="00EC135A" w:rsidP="00EC135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EC135A">
        <w:rPr>
          <w:rFonts w:ascii="Arial" w:hAnsi="Arial" w:cs="Arial"/>
          <w:b/>
          <w:i/>
          <w:sz w:val="22"/>
          <w:szCs w:val="22"/>
        </w:rPr>
        <w:t>bere na vědomí informaci o projektu Mechanismy prosazování udržitelného rozvoje ve státní správě</w:t>
      </w:r>
    </w:p>
    <w:p w14:paraId="6F579FA6" w14:textId="33481A0A" w:rsidR="008F2C97" w:rsidRDefault="00EC135A" w:rsidP="00EC135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EC135A">
        <w:rPr>
          <w:rFonts w:ascii="Arial" w:hAnsi="Arial" w:cs="Arial"/>
          <w:b/>
          <w:i/>
          <w:sz w:val="22"/>
          <w:szCs w:val="22"/>
        </w:rPr>
        <w:t>a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EC135A">
        <w:rPr>
          <w:rFonts w:ascii="Arial" w:hAnsi="Arial" w:cs="Arial"/>
          <w:b/>
          <w:i/>
          <w:sz w:val="22"/>
          <w:szCs w:val="22"/>
        </w:rPr>
        <w:t>ukládá sekretariátu Rady vlády na jednáních průběžně informovat o postupu prací a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EC135A">
        <w:rPr>
          <w:rFonts w:ascii="Arial" w:hAnsi="Arial" w:cs="Arial"/>
          <w:b/>
          <w:i/>
          <w:sz w:val="22"/>
          <w:szCs w:val="22"/>
        </w:rPr>
        <w:t>výstupech projektu.</w:t>
      </w:r>
    </w:p>
    <w:p w14:paraId="599EB051" w14:textId="77777777" w:rsidR="008F2C97" w:rsidRDefault="008F2C97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</w:p>
    <w:p w14:paraId="040E2BDD" w14:textId="77777777" w:rsidR="009C4718" w:rsidRDefault="009C471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Cs/>
          <w:sz w:val="22"/>
          <w:szCs w:val="22"/>
          <w:u w:val="single"/>
        </w:rPr>
        <w:br w:type="page"/>
      </w:r>
    </w:p>
    <w:p w14:paraId="02ED0C6B" w14:textId="77777777" w:rsidR="009C4718" w:rsidRDefault="009C471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14:paraId="2F7B141F" w14:textId="72CD824D" w:rsidR="008F2C97" w:rsidRDefault="008F2C97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 bodu programu č.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4</w:t>
      </w: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>:</w:t>
      </w:r>
      <w:r w:rsidR="0004087A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Pr="008F2C97">
        <w:rPr>
          <w:rFonts w:ascii="Arial" w:hAnsi="Arial" w:cs="Arial"/>
          <w:b/>
          <w:bCs/>
          <w:iCs/>
          <w:sz w:val="22"/>
          <w:szCs w:val="22"/>
          <w:u w:val="single"/>
        </w:rPr>
        <w:t>Návrh reorganizace výborů RVUR a změny statutu RVUR</w:t>
      </w:r>
      <w:r w:rsidR="00B436B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v příloze</w:t>
      </w:r>
    </w:p>
    <w:p w14:paraId="7168B6B4" w14:textId="5966E3E6" w:rsidR="008F2C97" w:rsidRDefault="008F2C97" w:rsidP="009C4718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Jan Mareš (tajemník RVUR, MŽP) </w:t>
      </w:r>
      <w:r>
        <w:rPr>
          <w:rFonts w:ascii="Arial" w:hAnsi="Arial" w:cs="Arial"/>
          <w:sz w:val="22"/>
          <w:szCs w:val="22"/>
        </w:rPr>
        <w:t xml:space="preserve">představil </w:t>
      </w:r>
      <w:r w:rsidRPr="008F2C97">
        <w:rPr>
          <w:rFonts w:ascii="Arial" w:hAnsi="Arial" w:cs="Arial"/>
          <w:sz w:val="22"/>
          <w:szCs w:val="22"/>
        </w:rPr>
        <w:t>Návrh reorganizace výborů RVUR a změny statutu RVUR</w:t>
      </w:r>
      <w:r>
        <w:rPr>
          <w:rFonts w:ascii="Arial" w:hAnsi="Arial" w:cs="Arial"/>
          <w:sz w:val="22"/>
          <w:szCs w:val="22"/>
        </w:rPr>
        <w:t xml:space="preserve">. Popsal situaci od roku 2014 a vyjádřil, že </w:t>
      </w:r>
      <w:r w:rsidR="009C4718">
        <w:rPr>
          <w:rFonts w:ascii="Arial" w:hAnsi="Arial" w:cs="Arial"/>
          <w:sz w:val="22"/>
          <w:szCs w:val="22"/>
        </w:rPr>
        <w:t xml:space="preserve">agenda </w:t>
      </w:r>
      <w:r>
        <w:rPr>
          <w:rFonts w:ascii="Arial" w:hAnsi="Arial" w:cs="Arial"/>
          <w:sz w:val="22"/>
          <w:szCs w:val="22"/>
        </w:rPr>
        <w:t>udržitelného rozvoje</w:t>
      </w:r>
      <w:r w:rsidR="009C4718">
        <w:rPr>
          <w:rFonts w:ascii="Arial" w:hAnsi="Arial" w:cs="Arial"/>
          <w:sz w:val="22"/>
          <w:szCs w:val="22"/>
        </w:rPr>
        <w:t xml:space="preserve"> se od obnovy činnosti RVUR v roce 2014 stala mnohem více každodenní součásti veřejné správy a pronikla do strategií i legislativy na evropské i domácí úrovni a obecně narostl objem prací. Vlivem tohoto vývoje </w:t>
      </w:r>
      <w:r w:rsidR="00E95B6C">
        <w:rPr>
          <w:rFonts w:ascii="Arial" w:hAnsi="Arial" w:cs="Arial"/>
          <w:sz w:val="22"/>
          <w:szCs w:val="22"/>
        </w:rPr>
        <w:t>došlo k utlumení činnosti</w:t>
      </w:r>
      <w:r w:rsidR="009C4718">
        <w:rPr>
          <w:rFonts w:ascii="Arial" w:hAnsi="Arial" w:cs="Arial"/>
          <w:sz w:val="22"/>
          <w:szCs w:val="22"/>
        </w:rPr>
        <w:t xml:space="preserve"> některých výborů, resp. omezila </w:t>
      </w:r>
      <w:r w:rsidR="00D10F62">
        <w:rPr>
          <w:rFonts w:ascii="Arial" w:hAnsi="Arial" w:cs="Arial"/>
          <w:sz w:val="22"/>
          <w:szCs w:val="22"/>
        </w:rPr>
        <w:t xml:space="preserve">se </w:t>
      </w:r>
      <w:r w:rsidR="009C4718">
        <w:rPr>
          <w:rFonts w:ascii="Arial" w:hAnsi="Arial" w:cs="Arial"/>
          <w:sz w:val="22"/>
          <w:szCs w:val="22"/>
        </w:rPr>
        <w:t>potřeba je pravidelně svolávat. Na straně druhé došlo k tomu, že vznikly další poradní orgán</w:t>
      </w:r>
      <w:r w:rsidR="00D10F62">
        <w:rPr>
          <w:rFonts w:ascii="Arial" w:hAnsi="Arial" w:cs="Arial"/>
          <w:sz w:val="22"/>
          <w:szCs w:val="22"/>
        </w:rPr>
        <w:t>y</w:t>
      </w:r>
      <w:r w:rsidR="009C4718">
        <w:rPr>
          <w:rFonts w:ascii="Arial" w:hAnsi="Arial" w:cs="Arial"/>
          <w:sz w:val="22"/>
          <w:szCs w:val="22"/>
        </w:rPr>
        <w:t xml:space="preserve"> zaměřené na obdobná témata, jejichž agenda se začala téměř duplikovat. Proto se sekretariát RVUR a gestor agendy rozhodl přistoupit k tomuto kroku, který by měl přispět k otevření prostoru pro další aktivity. </w:t>
      </w:r>
      <w:r w:rsidR="00DF5BFA">
        <w:rPr>
          <w:rFonts w:ascii="Arial" w:hAnsi="Arial" w:cs="Arial"/>
          <w:sz w:val="22"/>
          <w:szCs w:val="22"/>
        </w:rPr>
        <w:t>Podkladové materiály jsou připojeny v přílohách č. 5 a 6.</w:t>
      </w:r>
    </w:p>
    <w:p w14:paraId="790DFE0E" w14:textId="11B8B846" w:rsidR="00B436B8" w:rsidRDefault="00B436B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B436B8">
        <w:rPr>
          <w:rFonts w:ascii="Arial" w:hAnsi="Arial" w:cs="Arial"/>
          <w:b/>
          <w:sz w:val="22"/>
          <w:szCs w:val="22"/>
        </w:rPr>
        <w:t>Radim Šrám (A</w:t>
      </w:r>
      <w:r>
        <w:rPr>
          <w:rFonts w:ascii="Arial" w:hAnsi="Arial" w:cs="Arial"/>
          <w:b/>
          <w:sz w:val="22"/>
          <w:szCs w:val="22"/>
        </w:rPr>
        <w:t>V ČR</w:t>
      </w:r>
      <w:r w:rsidRPr="00B436B8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považuje za rozumné sloučení Výboru pro udržitelnou energetiku a Výboru pro udržitelnou dopravu a ocenil pozitivní aktivity předsedy</w:t>
      </w:r>
      <w:r w:rsidR="000F7E65">
        <w:rPr>
          <w:rFonts w:ascii="Arial" w:hAnsi="Arial" w:cs="Arial"/>
          <w:sz w:val="22"/>
          <w:szCs w:val="22"/>
        </w:rPr>
        <w:t xml:space="preserve"> výboru </w:t>
      </w:r>
      <w:r>
        <w:rPr>
          <w:rFonts w:ascii="Arial" w:hAnsi="Arial" w:cs="Arial"/>
          <w:sz w:val="22"/>
          <w:szCs w:val="22"/>
        </w:rPr>
        <w:t xml:space="preserve">Petra Kalaše. </w:t>
      </w:r>
    </w:p>
    <w:p w14:paraId="5935F9FF" w14:textId="76474090" w:rsidR="008F2C97" w:rsidRDefault="00B436B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B436B8">
        <w:rPr>
          <w:rFonts w:ascii="Arial" w:hAnsi="Arial" w:cs="Arial"/>
          <w:b/>
          <w:sz w:val="22"/>
          <w:szCs w:val="22"/>
        </w:rPr>
        <w:t>Petr Kalaš (předseda VUE)</w:t>
      </w:r>
      <w:r>
        <w:rPr>
          <w:rFonts w:ascii="Arial" w:hAnsi="Arial" w:cs="Arial"/>
          <w:sz w:val="22"/>
          <w:szCs w:val="22"/>
        </w:rPr>
        <w:t xml:space="preserve"> uvedl, že oba výbory již na minulých setkáních a naposledy</w:t>
      </w:r>
      <w:r w:rsidR="000F7E65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před 10</w:t>
      </w:r>
      <w:r w:rsidR="009C471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dny pracovaly společně. Sloučení bude dávat smysl, jelikož doprava i energetika mají intenzivní klimatickou i emisní agendu. </w:t>
      </w:r>
    </w:p>
    <w:p w14:paraId="06C486FA" w14:textId="5AEC7E4B" w:rsidR="008F2C97" w:rsidRDefault="00B436B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D3FC5">
        <w:rPr>
          <w:rFonts w:ascii="Arial" w:hAnsi="Arial" w:cs="Arial"/>
          <w:b/>
          <w:sz w:val="22"/>
          <w:szCs w:val="22"/>
        </w:rPr>
        <w:t>Jitka Seitlová (Senát P ČR)</w:t>
      </w:r>
      <w:r>
        <w:rPr>
          <w:rFonts w:ascii="Arial" w:hAnsi="Arial" w:cs="Arial"/>
          <w:sz w:val="22"/>
          <w:szCs w:val="22"/>
        </w:rPr>
        <w:t xml:space="preserve"> k</w:t>
      </w:r>
      <w:r w:rsidR="00B0414E">
        <w:rPr>
          <w:rFonts w:ascii="Arial" w:hAnsi="Arial" w:cs="Arial"/>
          <w:sz w:val="22"/>
          <w:szCs w:val="22"/>
        </w:rPr>
        <w:t xml:space="preserve"> představení problematiky uvedla, že nelze rušení výborů odůvodňovat tím, že není předseda. Jinak důvody chápe, ale považuje agendu dopravy za důležitou a neměla by být redukována. </w:t>
      </w:r>
      <w:r w:rsidR="00421282">
        <w:rPr>
          <w:rFonts w:ascii="Arial" w:hAnsi="Arial" w:cs="Arial"/>
          <w:sz w:val="22"/>
          <w:szCs w:val="22"/>
        </w:rPr>
        <w:t xml:space="preserve">Je to po vzoru slučování MPO a MD? </w:t>
      </w:r>
    </w:p>
    <w:p w14:paraId="3C7AE868" w14:textId="7EB51E6D" w:rsidR="008F2C97" w:rsidRDefault="00B0414E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>
        <w:rPr>
          <w:rFonts w:ascii="Arial" w:hAnsi="Arial" w:cs="Arial"/>
          <w:sz w:val="22"/>
          <w:szCs w:val="22"/>
        </w:rPr>
        <w:t>uvedl, že důvodem pro sloučení Výboru pro udržitelnou dopravu s</w:t>
      </w:r>
      <w:r w:rsidR="0042128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</w:t>
      </w:r>
      <w:r w:rsidR="00421282">
        <w:rPr>
          <w:rFonts w:ascii="Arial" w:hAnsi="Arial" w:cs="Arial"/>
          <w:sz w:val="22"/>
          <w:szCs w:val="22"/>
        </w:rPr>
        <w:t xml:space="preserve">ýborem pro udržitelnou energetiku </w:t>
      </w:r>
      <w:r>
        <w:rPr>
          <w:rFonts w:ascii="Arial" w:hAnsi="Arial" w:cs="Arial"/>
          <w:sz w:val="22"/>
          <w:szCs w:val="22"/>
        </w:rPr>
        <w:t>není, že by nebyl aktivní, ale</w:t>
      </w:r>
      <w:r w:rsidR="007F0274">
        <w:rPr>
          <w:rFonts w:ascii="Arial" w:hAnsi="Arial" w:cs="Arial"/>
          <w:sz w:val="22"/>
          <w:szCs w:val="22"/>
        </w:rPr>
        <w:t xml:space="preserve"> že</w:t>
      </w:r>
      <w:r>
        <w:rPr>
          <w:rFonts w:ascii="Arial" w:hAnsi="Arial" w:cs="Arial"/>
          <w:sz w:val="22"/>
          <w:szCs w:val="22"/>
        </w:rPr>
        <w:t xml:space="preserve"> částečně fungoval v souběhu s jinými orgány MD</w:t>
      </w:r>
      <w:r w:rsidR="00421282">
        <w:rPr>
          <w:rFonts w:ascii="Arial" w:hAnsi="Arial" w:cs="Arial"/>
          <w:sz w:val="22"/>
          <w:szCs w:val="22"/>
        </w:rPr>
        <w:t xml:space="preserve"> především k čisté mobilitě. </w:t>
      </w:r>
    </w:p>
    <w:p w14:paraId="5232B17A" w14:textId="18EC54B1" w:rsidR="008F2C97" w:rsidRDefault="00421282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8B2281">
        <w:rPr>
          <w:rFonts w:ascii="Arial" w:hAnsi="Arial" w:cs="Arial"/>
          <w:b/>
          <w:sz w:val="22"/>
          <w:szCs w:val="22"/>
        </w:rPr>
        <w:t>Luděk Sosna (MD)</w:t>
      </w:r>
      <w:r>
        <w:rPr>
          <w:rFonts w:ascii="Arial" w:hAnsi="Arial" w:cs="Arial"/>
          <w:sz w:val="22"/>
          <w:szCs w:val="22"/>
        </w:rPr>
        <w:t xml:space="preserve"> </w:t>
      </w:r>
      <w:r w:rsidR="009C4718">
        <w:rPr>
          <w:rFonts w:ascii="Arial" w:hAnsi="Arial" w:cs="Arial"/>
          <w:sz w:val="22"/>
          <w:szCs w:val="22"/>
        </w:rPr>
        <w:t>doplnil</w:t>
      </w:r>
      <w:r>
        <w:rPr>
          <w:rFonts w:ascii="Arial" w:hAnsi="Arial" w:cs="Arial"/>
          <w:sz w:val="22"/>
          <w:szCs w:val="22"/>
        </w:rPr>
        <w:t xml:space="preserve">, že je jen specifický režim na MD, kdy ministerstva fungují odděleně, neslučují se a organizačně se daří situaci zvládat. </w:t>
      </w:r>
    </w:p>
    <w:p w14:paraId="08DCB3EA" w14:textId="70133FA3" w:rsidR="005C60EF" w:rsidRDefault="00421282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8B2281">
        <w:rPr>
          <w:rFonts w:ascii="Arial" w:hAnsi="Arial" w:cs="Arial"/>
          <w:b/>
          <w:sz w:val="22"/>
          <w:szCs w:val="22"/>
        </w:rPr>
        <w:t xml:space="preserve">Vít </w:t>
      </w:r>
      <w:proofErr w:type="spellStart"/>
      <w:r w:rsidRPr="008B2281">
        <w:rPr>
          <w:rFonts w:ascii="Arial" w:hAnsi="Arial" w:cs="Arial"/>
          <w:b/>
          <w:sz w:val="22"/>
          <w:szCs w:val="22"/>
        </w:rPr>
        <w:t>Sedmidubský</w:t>
      </w:r>
      <w:proofErr w:type="spellEnd"/>
      <w:r w:rsidRPr="008B2281">
        <w:rPr>
          <w:rFonts w:ascii="Arial" w:hAnsi="Arial" w:cs="Arial"/>
          <w:b/>
          <w:sz w:val="22"/>
          <w:szCs w:val="22"/>
        </w:rPr>
        <w:t xml:space="preserve"> (MD)</w:t>
      </w:r>
      <w:r>
        <w:rPr>
          <w:rFonts w:ascii="Arial" w:hAnsi="Arial" w:cs="Arial"/>
          <w:sz w:val="22"/>
          <w:szCs w:val="22"/>
        </w:rPr>
        <w:t xml:space="preserve"> doplnil Petra Kalaše s tím, že oba dva výbory </w:t>
      </w:r>
      <w:r w:rsidR="009C4718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 xml:space="preserve">často </w:t>
      </w:r>
      <w:r w:rsidR="009C4718">
        <w:rPr>
          <w:rFonts w:ascii="Arial" w:hAnsi="Arial" w:cs="Arial"/>
          <w:sz w:val="22"/>
          <w:szCs w:val="22"/>
        </w:rPr>
        <w:t>zabývaly</w:t>
      </w:r>
      <w:r>
        <w:rPr>
          <w:rFonts w:ascii="Arial" w:hAnsi="Arial" w:cs="Arial"/>
          <w:sz w:val="22"/>
          <w:szCs w:val="22"/>
        </w:rPr>
        <w:t xml:space="preserve"> znečištění</w:t>
      </w:r>
      <w:r w:rsidR="009C4718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ovzduší</w:t>
      </w:r>
      <w:r w:rsidR="009C4718">
        <w:rPr>
          <w:rFonts w:ascii="Arial" w:hAnsi="Arial" w:cs="Arial"/>
          <w:sz w:val="22"/>
          <w:szCs w:val="22"/>
        </w:rPr>
        <w:t>, tj.</w:t>
      </w:r>
      <w:r>
        <w:rPr>
          <w:rFonts w:ascii="Arial" w:hAnsi="Arial" w:cs="Arial"/>
          <w:sz w:val="22"/>
          <w:szCs w:val="22"/>
        </w:rPr>
        <w:t xml:space="preserve"> znečiš</w:t>
      </w:r>
      <w:r w:rsidR="008B2281">
        <w:rPr>
          <w:rFonts w:ascii="Arial" w:hAnsi="Arial" w:cs="Arial"/>
          <w:sz w:val="22"/>
          <w:szCs w:val="22"/>
        </w:rPr>
        <w:t>ťující</w:t>
      </w:r>
      <w:r>
        <w:rPr>
          <w:rFonts w:ascii="Arial" w:hAnsi="Arial" w:cs="Arial"/>
          <w:sz w:val="22"/>
          <w:szCs w:val="22"/>
        </w:rPr>
        <w:t xml:space="preserve">mi látkami i emisemi skleníkových plynů. </w:t>
      </w:r>
      <w:r w:rsidR="008B2281">
        <w:rPr>
          <w:rFonts w:ascii="Arial" w:hAnsi="Arial" w:cs="Arial"/>
          <w:sz w:val="22"/>
          <w:szCs w:val="22"/>
        </w:rPr>
        <w:t>Řeši</w:t>
      </w:r>
      <w:r>
        <w:rPr>
          <w:rFonts w:ascii="Arial" w:hAnsi="Arial" w:cs="Arial"/>
          <w:sz w:val="22"/>
          <w:szCs w:val="22"/>
        </w:rPr>
        <w:t>la se problematik</w:t>
      </w:r>
      <w:r w:rsidR="009C4718">
        <w:rPr>
          <w:rFonts w:ascii="Arial" w:hAnsi="Arial" w:cs="Arial"/>
          <w:sz w:val="22"/>
          <w:szCs w:val="22"/>
        </w:rPr>
        <w:t>a podpory alternativní dopravy,</w:t>
      </w:r>
      <w:r>
        <w:rPr>
          <w:rFonts w:ascii="Arial" w:hAnsi="Arial" w:cs="Arial"/>
          <w:sz w:val="22"/>
          <w:szCs w:val="22"/>
        </w:rPr>
        <w:t xml:space="preserve"> </w:t>
      </w:r>
      <w:r w:rsidR="009C4718">
        <w:rPr>
          <w:rFonts w:ascii="Arial" w:hAnsi="Arial" w:cs="Arial"/>
          <w:sz w:val="22"/>
          <w:szCs w:val="22"/>
        </w:rPr>
        <w:t xml:space="preserve">úspor energií a paliv, a </w:t>
      </w:r>
      <w:r>
        <w:rPr>
          <w:rFonts w:ascii="Arial" w:hAnsi="Arial" w:cs="Arial"/>
          <w:sz w:val="22"/>
          <w:szCs w:val="22"/>
        </w:rPr>
        <w:t>zavádění alternativních paliv a energií</w:t>
      </w:r>
      <w:r w:rsidR="008B2281">
        <w:rPr>
          <w:rFonts w:ascii="Arial" w:hAnsi="Arial" w:cs="Arial"/>
          <w:sz w:val="22"/>
          <w:szCs w:val="22"/>
        </w:rPr>
        <w:t xml:space="preserve">. Tématem dopravy je věnovat se i nižší energetické spotřebě a úsporám energie </w:t>
      </w:r>
      <w:r w:rsidR="000F7E65">
        <w:rPr>
          <w:rFonts w:ascii="Arial" w:hAnsi="Arial" w:cs="Arial"/>
          <w:sz w:val="22"/>
          <w:szCs w:val="22"/>
        </w:rPr>
        <w:t xml:space="preserve">a </w:t>
      </w:r>
      <w:r w:rsidR="008B2281">
        <w:rPr>
          <w:rFonts w:ascii="Arial" w:hAnsi="Arial" w:cs="Arial"/>
          <w:sz w:val="22"/>
          <w:szCs w:val="22"/>
        </w:rPr>
        <w:t>vhodným modálním rozložením. Scházet se společně bude</w:t>
      </w:r>
      <w:r w:rsidR="005C60EF">
        <w:rPr>
          <w:rFonts w:ascii="Arial" w:hAnsi="Arial" w:cs="Arial"/>
          <w:sz w:val="22"/>
          <w:szCs w:val="22"/>
        </w:rPr>
        <w:t xml:space="preserve"> efektivnější než odděleně. </w:t>
      </w:r>
    </w:p>
    <w:p w14:paraId="4BB2B0B3" w14:textId="055D3283" w:rsidR="005C60EF" w:rsidRDefault="005C60EF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 w:rsidRPr="000D3FC5">
        <w:rPr>
          <w:rFonts w:ascii="Arial" w:hAnsi="Arial" w:cs="Arial"/>
          <w:sz w:val="22"/>
          <w:szCs w:val="22"/>
        </w:rPr>
        <w:t>uvítal</w:t>
      </w:r>
      <w:r>
        <w:rPr>
          <w:rFonts w:ascii="Arial" w:hAnsi="Arial" w:cs="Arial"/>
          <w:sz w:val="22"/>
          <w:szCs w:val="22"/>
        </w:rPr>
        <w:t xml:space="preserve"> vyjádření a upozornil na aktualizaci Národního akčního plán</w:t>
      </w:r>
      <w:r w:rsidR="007F027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k čisté mobilitě. </w:t>
      </w:r>
    </w:p>
    <w:p w14:paraId="07058634" w14:textId="311E38C2" w:rsidR="005C60EF" w:rsidRDefault="005C60EF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Václav </w:t>
      </w:r>
      <w:r w:rsidRPr="005C60EF">
        <w:rPr>
          <w:rFonts w:ascii="Arial" w:hAnsi="Arial" w:cs="Arial"/>
          <w:b/>
          <w:sz w:val="22"/>
          <w:szCs w:val="22"/>
        </w:rPr>
        <w:t>Hlaváček (Agrární komora)</w:t>
      </w:r>
      <w:r>
        <w:rPr>
          <w:rFonts w:ascii="Arial" w:hAnsi="Arial" w:cs="Arial"/>
          <w:sz w:val="22"/>
          <w:szCs w:val="22"/>
        </w:rPr>
        <w:t xml:space="preserve"> vítá sloučení a považuje návrh za pragmatický. </w:t>
      </w:r>
    </w:p>
    <w:p w14:paraId="51471DEB" w14:textId="3AED7158" w:rsidR="00421282" w:rsidRDefault="005C60EF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 w:rsidR="002C67EE">
        <w:rPr>
          <w:rFonts w:ascii="Arial" w:hAnsi="Arial" w:cs="Arial"/>
          <w:sz w:val="22"/>
          <w:szCs w:val="22"/>
        </w:rPr>
        <w:t xml:space="preserve">uvedl, že předsedové výborů budou požádáni, aby do 30. 3. 2020 připravili plány práce, aby z činnosti byly konkrétní výstupy a podklady pro RVUR. </w:t>
      </w:r>
      <w:r w:rsidR="008B2281">
        <w:rPr>
          <w:rFonts w:ascii="Arial" w:hAnsi="Arial" w:cs="Arial"/>
          <w:sz w:val="22"/>
          <w:szCs w:val="22"/>
        </w:rPr>
        <w:t xml:space="preserve"> </w:t>
      </w:r>
    </w:p>
    <w:p w14:paraId="7DCF6B09" w14:textId="490DA4A4" w:rsidR="008F2C97" w:rsidRDefault="002C67EE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Jan Mareš (tajemník RVUR, MŽP) </w:t>
      </w:r>
      <w:r>
        <w:rPr>
          <w:rFonts w:ascii="Arial" w:hAnsi="Arial" w:cs="Arial"/>
          <w:sz w:val="22"/>
          <w:szCs w:val="22"/>
        </w:rPr>
        <w:t xml:space="preserve">představil jednotlivé změny statutu a uvedl, že plány práce výborů budou součástí výročních zpráv. </w:t>
      </w:r>
    </w:p>
    <w:p w14:paraId="4DB06E6F" w14:textId="4A644602" w:rsidR="002C67EE" w:rsidRDefault="002C67EE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F7E65">
        <w:rPr>
          <w:rFonts w:ascii="Arial" w:hAnsi="Arial" w:cs="Arial"/>
          <w:b/>
          <w:sz w:val="22"/>
          <w:szCs w:val="22"/>
        </w:rPr>
        <w:t xml:space="preserve">Martin </w:t>
      </w:r>
      <w:proofErr w:type="spellStart"/>
      <w:r w:rsidRPr="000F7E65">
        <w:rPr>
          <w:rFonts w:ascii="Arial" w:hAnsi="Arial" w:cs="Arial"/>
          <w:b/>
          <w:sz w:val="22"/>
          <w:szCs w:val="22"/>
        </w:rPr>
        <w:t>Hronza</w:t>
      </w:r>
      <w:proofErr w:type="spellEnd"/>
      <w:r w:rsidRPr="000F7E65">
        <w:rPr>
          <w:rFonts w:ascii="Arial" w:hAnsi="Arial" w:cs="Arial"/>
          <w:b/>
          <w:sz w:val="22"/>
          <w:szCs w:val="22"/>
        </w:rPr>
        <w:t xml:space="preserve"> (MPO)</w:t>
      </w:r>
      <w:r>
        <w:rPr>
          <w:rFonts w:ascii="Arial" w:hAnsi="Arial" w:cs="Arial"/>
          <w:sz w:val="22"/>
          <w:szCs w:val="22"/>
        </w:rPr>
        <w:t xml:space="preserve"> navrhl, aby RVUR schvalovala a bylo </w:t>
      </w:r>
      <w:r w:rsidR="000B127E" w:rsidRPr="000B127E">
        <w:rPr>
          <w:rFonts w:ascii="Arial" w:hAnsi="Arial" w:cs="Arial"/>
          <w:sz w:val="22"/>
          <w:szCs w:val="22"/>
        </w:rPr>
        <w:t>do článku 2, bodu 2, písm. h</w:t>
      </w:r>
      <w:r w:rsidR="000B127E">
        <w:rPr>
          <w:rFonts w:ascii="Arial" w:hAnsi="Arial" w:cs="Arial"/>
          <w:sz w:val="22"/>
          <w:szCs w:val="22"/>
        </w:rPr>
        <w:t>)</w:t>
      </w:r>
      <w:r w:rsidR="000B127E" w:rsidRPr="000B127E">
        <w:rPr>
          <w:rFonts w:ascii="Arial" w:hAnsi="Arial" w:cs="Arial"/>
          <w:sz w:val="22"/>
          <w:szCs w:val="22"/>
        </w:rPr>
        <w:t xml:space="preserve"> </w:t>
      </w:r>
      <w:r w:rsidR="000B127E">
        <w:rPr>
          <w:rFonts w:ascii="Arial" w:hAnsi="Arial" w:cs="Arial"/>
          <w:sz w:val="22"/>
          <w:szCs w:val="22"/>
        </w:rPr>
        <w:t>s</w:t>
      </w:r>
      <w:r w:rsidR="000B127E" w:rsidRPr="000B127E">
        <w:rPr>
          <w:rFonts w:ascii="Arial" w:hAnsi="Arial" w:cs="Arial"/>
          <w:sz w:val="22"/>
          <w:szCs w:val="22"/>
        </w:rPr>
        <w:t xml:space="preserve">tatutu RVUR </w:t>
      </w:r>
      <w:r>
        <w:rPr>
          <w:rFonts w:ascii="Arial" w:hAnsi="Arial" w:cs="Arial"/>
          <w:sz w:val="22"/>
          <w:szCs w:val="22"/>
        </w:rPr>
        <w:t xml:space="preserve">doplněno </w:t>
      </w:r>
      <w:r w:rsidR="000B127E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…</w:t>
      </w:r>
      <w:r w:rsidRPr="000B127E">
        <w:rPr>
          <w:rFonts w:ascii="Arial" w:hAnsi="Arial" w:cs="Arial"/>
          <w:sz w:val="22"/>
          <w:szCs w:val="22"/>
          <w:u w:val="single"/>
        </w:rPr>
        <w:t>schvaluje</w:t>
      </w:r>
      <w:r>
        <w:rPr>
          <w:rFonts w:ascii="Arial" w:hAnsi="Arial" w:cs="Arial"/>
          <w:sz w:val="22"/>
          <w:szCs w:val="22"/>
        </w:rPr>
        <w:t xml:space="preserve"> a zveřejňuje …</w:t>
      </w:r>
      <w:r w:rsidR="000B127E">
        <w:rPr>
          <w:rFonts w:ascii="Arial" w:hAnsi="Arial" w:cs="Arial"/>
          <w:sz w:val="22"/>
          <w:szCs w:val="22"/>
        </w:rPr>
        <w:t>“</w:t>
      </w:r>
      <w:r w:rsidR="00625B3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Předkladatel zahrnul námět MPO do usnesení.</w:t>
      </w:r>
    </w:p>
    <w:p w14:paraId="2F6A850A" w14:textId="77777777" w:rsidR="009C4718" w:rsidRDefault="009C471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</w:p>
    <w:p w14:paraId="56FD58C5" w14:textId="09C956BA" w:rsidR="002C67EE" w:rsidRDefault="002C67EE" w:rsidP="002C67EE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USNESENÍ č. 3:</w:t>
      </w:r>
    </w:p>
    <w:p w14:paraId="44D5C76D" w14:textId="73AE28B6" w:rsidR="002C67EE" w:rsidRDefault="002C67EE" w:rsidP="002C67EE">
      <w:pPr>
        <w:spacing w:before="240" w:after="240"/>
        <w:jc w:val="both"/>
        <w:rPr>
          <w:rFonts w:ascii="Arial" w:hAnsi="Arial" w:cs="Arial"/>
          <w:bCs/>
          <w:iCs/>
          <w:sz w:val="22"/>
          <w:szCs w:val="22"/>
        </w:rPr>
      </w:pPr>
      <w:r w:rsidRPr="003D7BA0">
        <w:rPr>
          <w:rFonts w:ascii="Arial" w:hAnsi="Arial" w:cs="Arial"/>
          <w:bCs/>
          <w:iCs/>
          <w:sz w:val="22"/>
          <w:szCs w:val="22"/>
        </w:rPr>
        <w:t xml:space="preserve">Přítomnými členy a členkami Rady bylo </w:t>
      </w:r>
      <w:r>
        <w:rPr>
          <w:rFonts w:ascii="Arial" w:hAnsi="Arial" w:cs="Arial"/>
          <w:bCs/>
          <w:iCs/>
          <w:sz w:val="22"/>
          <w:szCs w:val="22"/>
        </w:rPr>
        <w:t xml:space="preserve">konsenzuálně </w:t>
      </w:r>
      <w:r w:rsidRPr="003D7BA0">
        <w:rPr>
          <w:rFonts w:ascii="Arial" w:hAnsi="Arial" w:cs="Arial"/>
          <w:bCs/>
          <w:iCs/>
          <w:sz w:val="22"/>
          <w:szCs w:val="22"/>
        </w:rPr>
        <w:t>schváleno usnesení č. </w:t>
      </w:r>
      <w:r w:rsidR="007F0274">
        <w:rPr>
          <w:rFonts w:ascii="Arial" w:hAnsi="Arial" w:cs="Arial"/>
          <w:bCs/>
          <w:iCs/>
          <w:sz w:val="22"/>
          <w:szCs w:val="22"/>
        </w:rPr>
        <w:t>3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(</w:t>
      </w:r>
      <w:r w:rsidR="00EC135A">
        <w:rPr>
          <w:rFonts w:ascii="Arial" w:hAnsi="Arial" w:cs="Arial"/>
          <w:bCs/>
          <w:iCs/>
          <w:sz w:val="22"/>
          <w:szCs w:val="22"/>
        </w:rPr>
        <w:t>2</w:t>
      </w:r>
      <w:r w:rsidR="00322600">
        <w:rPr>
          <w:rFonts w:ascii="Arial" w:hAnsi="Arial" w:cs="Arial"/>
          <w:bCs/>
          <w:iCs/>
          <w:sz w:val="22"/>
          <w:szCs w:val="22"/>
        </w:rPr>
        <w:t>7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pro, </w:t>
      </w:r>
      <w:r w:rsidR="00625B3A">
        <w:rPr>
          <w:rFonts w:ascii="Arial" w:hAnsi="Arial" w:cs="Arial"/>
          <w:bCs/>
          <w:iCs/>
          <w:sz w:val="22"/>
          <w:szCs w:val="22"/>
        </w:rPr>
        <w:t>2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se zdrželi, 0 proti):</w:t>
      </w:r>
    </w:p>
    <w:p w14:paraId="76738A25" w14:textId="77777777" w:rsidR="009C4718" w:rsidRPr="009C4718" w:rsidRDefault="009C4718" w:rsidP="009C4718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9C4718">
        <w:rPr>
          <w:rFonts w:ascii="Arial" w:hAnsi="Arial" w:cs="Arial"/>
          <w:b/>
          <w:i/>
          <w:sz w:val="22"/>
          <w:szCs w:val="22"/>
        </w:rPr>
        <w:t>Rada vlády</w:t>
      </w:r>
    </w:p>
    <w:p w14:paraId="4987A613" w14:textId="77777777" w:rsidR="009C4718" w:rsidRPr="009C4718" w:rsidRDefault="009C4718" w:rsidP="009C4718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9C4718">
        <w:rPr>
          <w:rFonts w:ascii="Arial" w:hAnsi="Arial" w:cs="Arial"/>
          <w:b/>
          <w:i/>
          <w:sz w:val="22"/>
          <w:szCs w:val="22"/>
        </w:rPr>
        <w:t>schvaluje návrh reorganizace výborů RVUR a úpravy statutu RVUR</w:t>
      </w:r>
    </w:p>
    <w:p w14:paraId="01E7AD37" w14:textId="2575F630" w:rsidR="009C4718" w:rsidRPr="009C4718" w:rsidRDefault="009C4718" w:rsidP="009C4718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9C4718">
        <w:rPr>
          <w:rFonts w:ascii="Arial" w:hAnsi="Arial" w:cs="Arial"/>
          <w:b/>
          <w:i/>
          <w:sz w:val="22"/>
          <w:szCs w:val="22"/>
        </w:rPr>
        <w:t>a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9C4718">
        <w:rPr>
          <w:rFonts w:ascii="Arial" w:hAnsi="Arial" w:cs="Arial"/>
          <w:b/>
          <w:i/>
          <w:sz w:val="22"/>
          <w:szCs w:val="22"/>
        </w:rPr>
        <w:t>ukládá předsedům výborů RVUR zaslat sekretariátu do 30. 3. 2020 plán práce výborů RVUR pro rok 2020</w:t>
      </w:r>
    </w:p>
    <w:p w14:paraId="619C6C20" w14:textId="79F2F8DA" w:rsidR="00AB1B5A" w:rsidRDefault="009C4718" w:rsidP="009C4718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9C4718">
        <w:rPr>
          <w:rFonts w:ascii="Arial" w:hAnsi="Arial" w:cs="Arial"/>
          <w:b/>
          <w:i/>
          <w:sz w:val="22"/>
          <w:szCs w:val="22"/>
        </w:rPr>
        <w:t>a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9C4718">
        <w:rPr>
          <w:rFonts w:ascii="Arial" w:hAnsi="Arial" w:cs="Arial"/>
          <w:b/>
          <w:i/>
          <w:sz w:val="22"/>
          <w:szCs w:val="22"/>
        </w:rPr>
        <w:t xml:space="preserve">ukládá sekretariátu zajistit reorganizaci výborů RVUR </w:t>
      </w:r>
    </w:p>
    <w:p w14:paraId="0489723E" w14:textId="143E715F" w:rsidR="002C67EE" w:rsidRDefault="00AB1B5A" w:rsidP="009C4718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9C4718">
        <w:rPr>
          <w:rFonts w:ascii="Arial" w:hAnsi="Arial" w:cs="Arial"/>
          <w:b/>
          <w:i/>
          <w:sz w:val="22"/>
          <w:szCs w:val="22"/>
        </w:rPr>
        <w:t>a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9C4718">
        <w:rPr>
          <w:rFonts w:ascii="Arial" w:hAnsi="Arial" w:cs="Arial"/>
          <w:b/>
          <w:i/>
          <w:sz w:val="22"/>
          <w:szCs w:val="22"/>
        </w:rPr>
        <w:t xml:space="preserve">ukládá sekretariátu </w:t>
      </w:r>
      <w:r>
        <w:rPr>
          <w:rFonts w:ascii="Arial" w:hAnsi="Arial" w:cs="Arial"/>
          <w:b/>
          <w:i/>
          <w:sz w:val="22"/>
          <w:szCs w:val="22"/>
        </w:rPr>
        <w:t>do článku 2, bodu 2, písm. h Statutu RVUR doplnit slova „</w:t>
      </w:r>
      <w:r w:rsidRPr="00AB1B5A">
        <w:rPr>
          <w:rFonts w:ascii="Arial" w:hAnsi="Arial" w:cs="Arial"/>
          <w:b/>
          <w:i/>
          <w:sz w:val="22"/>
          <w:szCs w:val="22"/>
        </w:rPr>
        <w:t>schvaluje a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AB1B5A">
        <w:rPr>
          <w:rFonts w:ascii="Arial" w:hAnsi="Arial" w:cs="Arial"/>
          <w:b/>
          <w:i/>
          <w:sz w:val="22"/>
          <w:szCs w:val="22"/>
        </w:rPr>
        <w:t>zveřejňuje</w:t>
      </w:r>
      <w:r>
        <w:rPr>
          <w:rFonts w:ascii="Arial" w:hAnsi="Arial" w:cs="Arial"/>
          <w:b/>
          <w:i/>
          <w:sz w:val="22"/>
          <w:szCs w:val="22"/>
        </w:rPr>
        <w:t xml:space="preserve">“ a </w:t>
      </w:r>
      <w:r w:rsidR="009C4718" w:rsidRPr="009C4718">
        <w:rPr>
          <w:rFonts w:ascii="Arial" w:hAnsi="Arial" w:cs="Arial"/>
          <w:b/>
          <w:i/>
          <w:sz w:val="22"/>
          <w:szCs w:val="22"/>
        </w:rPr>
        <w:t>předložit upravený statut RVUR vládě ke schválení s termínem do 15. 3. 2020.</w:t>
      </w:r>
    </w:p>
    <w:p w14:paraId="505DD8B2" w14:textId="77777777" w:rsidR="009C4718" w:rsidRDefault="009C4718" w:rsidP="009C4718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</w:p>
    <w:p w14:paraId="192AF58E" w14:textId="3F11E242" w:rsidR="00625B3A" w:rsidRDefault="000F7E65" w:rsidP="00625B3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 bodu programu č. </w:t>
      </w:r>
      <w:proofErr w:type="gramStart"/>
      <w:r w:rsidR="00625B3A">
        <w:rPr>
          <w:rFonts w:ascii="Arial" w:hAnsi="Arial" w:cs="Arial"/>
          <w:b/>
          <w:bCs/>
          <w:iCs/>
          <w:sz w:val="22"/>
          <w:szCs w:val="22"/>
          <w:u w:val="single"/>
        </w:rPr>
        <w:t>5</w:t>
      </w:r>
      <w:r w:rsidR="005836CA">
        <w:rPr>
          <w:rFonts w:ascii="Arial" w:hAnsi="Arial" w:cs="Arial"/>
          <w:b/>
          <w:bCs/>
          <w:iCs/>
          <w:sz w:val="22"/>
          <w:szCs w:val="22"/>
          <w:u w:val="single"/>
        </w:rPr>
        <w:t>a</w:t>
      </w:r>
      <w:proofErr w:type="gramEnd"/>
      <w:r w:rsidR="00033412">
        <w:rPr>
          <w:rFonts w:ascii="Arial" w:hAnsi="Arial" w:cs="Arial"/>
          <w:b/>
          <w:bCs/>
          <w:iCs/>
          <w:sz w:val="22"/>
          <w:szCs w:val="22"/>
          <w:u w:val="single"/>
        </w:rPr>
        <w:t>.</w:t>
      </w:r>
      <w:r w:rsidR="00625B3A"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>:</w:t>
      </w:r>
      <w:r w:rsidR="00625B3A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625B3A" w:rsidRPr="00625B3A">
        <w:rPr>
          <w:rFonts w:ascii="Arial" w:hAnsi="Arial" w:cs="Arial"/>
          <w:b/>
          <w:bCs/>
          <w:iCs/>
          <w:sz w:val="22"/>
          <w:szCs w:val="22"/>
          <w:u w:val="single"/>
        </w:rPr>
        <w:t>Vzdělávání k udržitelnému rozvoji</w:t>
      </w:r>
      <w:r w:rsidR="005836CA">
        <w:rPr>
          <w:rFonts w:ascii="Arial" w:hAnsi="Arial" w:cs="Arial"/>
          <w:b/>
          <w:bCs/>
          <w:iCs/>
          <w:sz w:val="22"/>
          <w:szCs w:val="22"/>
          <w:u w:val="single"/>
        </w:rPr>
        <w:t>.</w:t>
      </w:r>
      <w:r w:rsidR="00731BE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731BE8" w:rsidRPr="00731BE8">
        <w:rPr>
          <w:rFonts w:ascii="Arial" w:hAnsi="Arial" w:cs="Arial"/>
          <w:b/>
          <w:bCs/>
          <w:iCs/>
          <w:sz w:val="22"/>
          <w:szCs w:val="22"/>
          <w:u w:val="single"/>
        </w:rPr>
        <w:t>Doporučení Výboru pro vzdělávání k udržitelnému rozvoji k obsahu Strategie vzdělávací politiky ČR do roku 2030+</w:t>
      </w:r>
    </w:p>
    <w:p w14:paraId="27F066CD" w14:textId="2C21CF0D" w:rsidR="002C67EE" w:rsidRDefault="0004087A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4087A">
        <w:rPr>
          <w:rFonts w:ascii="Arial" w:hAnsi="Arial" w:cs="Arial"/>
          <w:sz w:val="22"/>
          <w:szCs w:val="22"/>
        </w:rPr>
        <w:t xml:space="preserve">Místopředseda Výboru pro vzdělávání k udržitelnému rozvoji RVUR </w:t>
      </w:r>
      <w:r w:rsidR="00625B3A" w:rsidRPr="00F32D3C">
        <w:rPr>
          <w:rFonts w:ascii="Arial" w:hAnsi="Arial" w:cs="Arial"/>
          <w:b/>
          <w:sz w:val="22"/>
          <w:szCs w:val="22"/>
        </w:rPr>
        <w:t>Jiří Kulich (SEVER)</w:t>
      </w:r>
      <w:r w:rsidR="00625B3A">
        <w:rPr>
          <w:rFonts w:ascii="Arial" w:hAnsi="Arial" w:cs="Arial"/>
          <w:sz w:val="22"/>
          <w:szCs w:val="22"/>
        </w:rPr>
        <w:t xml:space="preserve"> představil dříve rozeslaný materiál „</w:t>
      </w:r>
      <w:r w:rsidR="00625B3A" w:rsidRPr="00625B3A">
        <w:rPr>
          <w:rFonts w:ascii="Arial" w:hAnsi="Arial" w:cs="Arial"/>
          <w:sz w:val="22"/>
          <w:szCs w:val="22"/>
        </w:rPr>
        <w:t>Vzdělávání k udržitelnému rozvoji</w:t>
      </w:r>
      <w:r w:rsidR="00625B3A">
        <w:rPr>
          <w:rFonts w:ascii="Arial" w:hAnsi="Arial" w:cs="Arial"/>
          <w:sz w:val="22"/>
          <w:szCs w:val="22"/>
        </w:rPr>
        <w:t>“</w:t>
      </w:r>
      <w:r w:rsidR="00924242">
        <w:rPr>
          <w:rFonts w:ascii="Arial" w:hAnsi="Arial" w:cs="Arial"/>
          <w:sz w:val="22"/>
          <w:szCs w:val="22"/>
        </w:rPr>
        <w:t>, připojený k zápisu jako příloha č. 7</w:t>
      </w:r>
      <w:r w:rsidR="00625B3A">
        <w:rPr>
          <w:rFonts w:ascii="Arial" w:hAnsi="Arial" w:cs="Arial"/>
          <w:sz w:val="22"/>
          <w:szCs w:val="22"/>
        </w:rPr>
        <w:t>. Mimo jiné pochválil MŠMT za participativní přístup při přípravě</w:t>
      </w:r>
      <w:r w:rsidR="00F32D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 w:rsidR="00F32D3C">
        <w:rPr>
          <w:rFonts w:ascii="Arial" w:hAnsi="Arial" w:cs="Arial"/>
          <w:sz w:val="22"/>
          <w:szCs w:val="22"/>
        </w:rPr>
        <w:t>lavních směrů vzdělávací politiky</w:t>
      </w:r>
      <w:r w:rsidR="000F7E65">
        <w:rPr>
          <w:rFonts w:ascii="Arial" w:hAnsi="Arial" w:cs="Arial"/>
          <w:sz w:val="22"/>
          <w:szCs w:val="22"/>
        </w:rPr>
        <w:t xml:space="preserve"> a</w:t>
      </w:r>
      <w:r w:rsidR="00924242">
        <w:rPr>
          <w:rFonts w:ascii="Arial" w:hAnsi="Arial" w:cs="Arial"/>
          <w:sz w:val="22"/>
          <w:szCs w:val="22"/>
        </w:rPr>
        <w:t> </w:t>
      </w:r>
      <w:r w:rsidR="000F7E65">
        <w:rPr>
          <w:rFonts w:ascii="Arial" w:hAnsi="Arial" w:cs="Arial"/>
          <w:sz w:val="22"/>
          <w:szCs w:val="22"/>
        </w:rPr>
        <w:t>otevřel i otázku celoživotního vzdělávání</w:t>
      </w:r>
      <w:r w:rsidR="00F32D3C">
        <w:rPr>
          <w:rFonts w:ascii="Arial" w:hAnsi="Arial" w:cs="Arial"/>
          <w:sz w:val="22"/>
          <w:szCs w:val="22"/>
        </w:rPr>
        <w:t xml:space="preserve">. </w:t>
      </w:r>
    </w:p>
    <w:p w14:paraId="380806B2" w14:textId="66557CE3" w:rsidR="00F32D3C" w:rsidRDefault="00F32D3C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F32D3C">
        <w:rPr>
          <w:rFonts w:ascii="Arial" w:hAnsi="Arial" w:cs="Arial"/>
          <w:b/>
          <w:sz w:val="22"/>
          <w:szCs w:val="22"/>
        </w:rPr>
        <w:t xml:space="preserve">Václav </w:t>
      </w:r>
      <w:proofErr w:type="spellStart"/>
      <w:r w:rsidRPr="00F32D3C">
        <w:rPr>
          <w:rFonts w:ascii="Arial" w:hAnsi="Arial" w:cs="Arial"/>
          <w:b/>
          <w:sz w:val="22"/>
          <w:szCs w:val="22"/>
        </w:rPr>
        <w:t>Pícl</w:t>
      </w:r>
      <w:proofErr w:type="spellEnd"/>
      <w:r w:rsidRPr="00F32D3C">
        <w:rPr>
          <w:rFonts w:ascii="Arial" w:hAnsi="Arial" w:cs="Arial"/>
          <w:b/>
          <w:sz w:val="22"/>
          <w:szCs w:val="22"/>
        </w:rPr>
        <w:t xml:space="preserve"> (MŠMT)</w:t>
      </w:r>
      <w:r>
        <w:rPr>
          <w:rFonts w:ascii="Arial" w:hAnsi="Arial" w:cs="Arial"/>
          <w:sz w:val="22"/>
          <w:szCs w:val="22"/>
        </w:rPr>
        <w:t xml:space="preserve"> uvedl,</w:t>
      </w:r>
      <w:r w:rsidR="000F7E65">
        <w:rPr>
          <w:rFonts w:ascii="Arial" w:hAnsi="Arial" w:cs="Arial"/>
          <w:sz w:val="22"/>
          <w:szCs w:val="22"/>
        </w:rPr>
        <w:t xml:space="preserve"> že</w:t>
      </w:r>
      <w:r>
        <w:rPr>
          <w:rFonts w:ascii="Arial" w:hAnsi="Arial" w:cs="Arial"/>
          <w:sz w:val="22"/>
          <w:szCs w:val="22"/>
        </w:rPr>
        <w:t xml:space="preserve"> MŠMT obdrželo podněty, které jsou brány vážně. Ministr rozhodl, že</w:t>
      </w:r>
      <w:r w:rsidR="0004087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principy udržitelného rozvoje budou zahrnuty do stávajících cílů, budou zdůrazněny klimatické cíle, migrace a další. U</w:t>
      </w:r>
      <w:r w:rsidR="0004087A">
        <w:rPr>
          <w:rFonts w:ascii="Arial" w:hAnsi="Arial" w:cs="Arial"/>
          <w:sz w:val="22"/>
          <w:szCs w:val="22"/>
        </w:rPr>
        <w:t>držitelný rozvoj</w:t>
      </w:r>
      <w:r>
        <w:rPr>
          <w:rFonts w:ascii="Arial" w:hAnsi="Arial" w:cs="Arial"/>
          <w:sz w:val="22"/>
          <w:szCs w:val="22"/>
        </w:rPr>
        <w:t xml:space="preserve"> bude zařazen mezi strategické cíle. MŠMT připravuje děti</w:t>
      </w:r>
      <w:r w:rsidR="0004087A">
        <w:rPr>
          <w:rFonts w:ascii="Arial" w:hAnsi="Arial" w:cs="Arial"/>
          <w:sz w:val="22"/>
          <w:szCs w:val="22"/>
        </w:rPr>
        <w:t xml:space="preserve"> a </w:t>
      </w:r>
      <w:r>
        <w:rPr>
          <w:rFonts w:ascii="Arial" w:hAnsi="Arial" w:cs="Arial"/>
          <w:sz w:val="22"/>
          <w:szCs w:val="22"/>
        </w:rPr>
        <w:t>studenty, ale nezajišťuje celoživotní vzdělávání lidí, kteří jsou v práci. Připomínky byly v zásadě akceptovány a kolegové budou seznámeni s jejich zapracováním. Poděkoval za pochvalu, že byla zapojena široká veřejnost.</w:t>
      </w:r>
    </w:p>
    <w:p w14:paraId="4CA49BBE" w14:textId="6AF1162B" w:rsidR="002C67EE" w:rsidRDefault="00F32D3C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>
        <w:rPr>
          <w:rFonts w:ascii="Arial" w:hAnsi="Arial" w:cs="Arial"/>
          <w:sz w:val="22"/>
          <w:szCs w:val="22"/>
        </w:rPr>
        <w:t xml:space="preserve">požádal </w:t>
      </w:r>
      <w:r w:rsidR="000F7E65">
        <w:rPr>
          <w:rFonts w:ascii="Arial" w:hAnsi="Arial" w:cs="Arial"/>
          <w:sz w:val="22"/>
          <w:szCs w:val="22"/>
        </w:rPr>
        <w:t xml:space="preserve">MPSV </w:t>
      </w:r>
      <w:r w:rsidR="0004087A">
        <w:rPr>
          <w:rFonts w:ascii="Arial" w:hAnsi="Arial" w:cs="Arial"/>
          <w:sz w:val="22"/>
          <w:szCs w:val="22"/>
        </w:rPr>
        <w:t>o</w:t>
      </w:r>
      <w:r w:rsidR="000F7E65">
        <w:rPr>
          <w:rFonts w:ascii="Arial" w:hAnsi="Arial" w:cs="Arial"/>
          <w:sz w:val="22"/>
          <w:szCs w:val="22"/>
        </w:rPr>
        <w:t> intenzivnější spolupráci při celoživotním vzdělávání.</w:t>
      </w:r>
    </w:p>
    <w:p w14:paraId="61F7969F" w14:textId="43885967" w:rsidR="002C67EE" w:rsidRDefault="00E77E62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E77E62">
        <w:rPr>
          <w:rFonts w:ascii="Arial" w:hAnsi="Arial" w:cs="Arial"/>
          <w:b/>
          <w:sz w:val="22"/>
          <w:szCs w:val="22"/>
        </w:rPr>
        <w:t xml:space="preserve">Zuzana </w:t>
      </w:r>
      <w:proofErr w:type="spellStart"/>
      <w:r w:rsidRPr="00E77E62">
        <w:rPr>
          <w:rFonts w:ascii="Arial" w:hAnsi="Arial" w:cs="Arial"/>
          <w:b/>
          <w:sz w:val="22"/>
          <w:szCs w:val="22"/>
        </w:rPr>
        <w:t>Zajarošová</w:t>
      </w:r>
      <w:proofErr w:type="spellEnd"/>
      <w:r w:rsidRPr="00E77E62">
        <w:rPr>
          <w:rFonts w:ascii="Arial" w:hAnsi="Arial" w:cs="Arial"/>
          <w:b/>
          <w:sz w:val="22"/>
          <w:szCs w:val="22"/>
        </w:rPr>
        <w:t xml:space="preserve"> (MPSV)</w:t>
      </w:r>
      <w:r>
        <w:rPr>
          <w:rFonts w:ascii="Arial" w:hAnsi="Arial" w:cs="Arial"/>
          <w:sz w:val="22"/>
          <w:szCs w:val="22"/>
        </w:rPr>
        <w:t xml:space="preserve"> přislíbila, že situaci prověří. </w:t>
      </w:r>
    </w:p>
    <w:p w14:paraId="725A405A" w14:textId="50C00485" w:rsidR="002C67EE" w:rsidRDefault="00E77E62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F32D3C">
        <w:rPr>
          <w:rFonts w:ascii="Arial" w:hAnsi="Arial" w:cs="Arial"/>
          <w:b/>
          <w:sz w:val="22"/>
          <w:szCs w:val="22"/>
        </w:rPr>
        <w:t>Jiří Kulich (SEVER)</w:t>
      </w:r>
      <w:r>
        <w:rPr>
          <w:rFonts w:ascii="Arial" w:hAnsi="Arial" w:cs="Arial"/>
          <w:sz w:val="22"/>
          <w:szCs w:val="22"/>
        </w:rPr>
        <w:t xml:space="preserve"> podotkl, že celoživotní vzdělávání je důležité vzájemně propojovat a </w:t>
      </w:r>
      <w:r w:rsidR="0004087A">
        <w:rPr>
          <w:rFonts w:ascii="Arial" w:hAnsi="Arial" w:cs="Arial"/>
          <w:sz w:val="22"/>
          <w:szCs w:val="22"/>
        </w:rPr>
        <w:t>začleňovat do strategického dokumentu, který má sloužit jako u</w:t>
      </w:r>
      <w:r>
        <w:rPr>
          <w:rFonts w:ascii="Arial" w:hAnsi="Arial" w:cs="Arial"/>
          <w:sz w:val="22"/>
          <w:szCs w:val="22"/>
        </w:rPr>
        <w:t xml:space="preserve">celená strategie vzdělávání, </w:t>
      </w:r>
      <w:r w:rsidR="0004087A">
        <w:rPr>
          <w:rFonts w:ascii="Arial" w:hAnsi="Arial" w:cs="Arial"/>
          <w:sz w:val="22"/>
          <w:szCs w:val="22"/>
        </w:rPr>
        <w:t xml:space="preserve">na jejíž přípravě se podílí </w:t>
      </w:r>
      <w:r w:rsidR="000F7E65">
        <w:rPr>
          <w:rFonts w:ascii="Arial" w:hAnsi="Arial" w:cs="Arial"/>
          <w:sz w:val="22"/>
          <w:szCs w:val="22"/>
        </w:rPr>
        <w:t xml:space="preserve">řada aktérů a mnoho ministerstev.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CB410C1" w14:textId="1F4256AC" w:rsidR="00E77E62" w:rsidRDefault="00E77E62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Vladislav Smrž (MŽP) </w:t>
      </w:r>
      <w:r>
        <w:rPr>
          <w:rFonts w:ascii="Arial" w:hAnsi="Arial" w:cs="Arial"/>
          <w:sz w:val="22"/>
          <w:szCs w:val="22"/>
        </w:rPr>
        <w:t>uvedl, že je to dobrý příklad spolupráce MŠMT a výboru.  Pokud</w:t>
      </w:r>
      <w:r w:rsidR="000F7E65">
        <w:rPr>
          <w:rFonts w:ascii="Arial" w:hAnsi="Arial" w:cs="Arial"/>
          <w:sz w:val="22"/>
          <w:szCs w:val="22"/>
        </w:rPr>
        <w:t xml:space="preserve"> např.</w:t>
      </w:r>
      <w:r>
        <w:rPr>
          <w:rFonts w:ascii="Arial" w:hAnsi="Arial" w:cs="Arial"/>
          <w:sz w:val="22"/>
          <w:szCs w:val="22"/>
        </w:rPr>
        <w:t xml:space="preserve"> MPO připravuje Hospodářskou strategii, tak je vhodné využít RVUR jako zpětnou vazbu. </w:t>
      </w:r>
    </w:p>
    <w:p w14:paraId="6A57C8B5" w14:textId="62F381B8" w:rsidR="00E77E62" w:rsidRDefault="00E77E62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B9B9577" w14:textId="4FE84B2B" w:rsidR="00E77E62" w:rsidRDefault="00E77E62" w:rsidP="00E77E62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USNESENÍ č. 4:</w:t>
      </w:r>
    </w:p>
    <w:p w14:paraId="469A8842" w14:textId="7700C4B6" w:rsidR="00E77E62" w:rsidRDefault="00E77E62" w:rsidP="00E77E62">
      <w:pPr>
        <w:spacing w:before="240" w:after="240"/>
        <w:jc w:val="both"/>
        <w:rPr>
          <w:rFonts w:ascii="Arial" w:hAnsi="Arial" w:cs="Arial"/>
          <w:bCs/>
          <w:iCs/>
          <w:sz w:val="22"/>
          <w:szCs w:val="22"/>
        </w:rPr>
      </w:pPr>
      <w:r w:rsidRPr="003D7BA0">
        <w:rPr>
          <w:rFonts w:ascii="Arial" w:hAnsi="Arial" w:cs="Arial"/>
          <w:bCs/>
          <w:iCs/>
          <w:sz w:val="22"/>
          <w:szCs w:val="22"/>
        </w:rPr>
        <w:t xml:space="preserve">Přítomnými členy a členkami Rady bylo </w:t>
      </w:r>
      <w:r>
        <w:rPr>
          <w:rFonts w:ascii="Arial" w:hAnsi="Arial" w:cs="Arial"/>
          <w:bCs/>
          <w:iCs/>
          <w:sz w:val="22"/>
          <w:szCs w:val="22"/>
        </w:rPr>
        <w:t xml:space="preserve">konsenzuálně </w:t>
      </w:r>
      <w:r w:rsidRPr="003D7BA0">
        <w:rPr>
          <w:rFonts w:ascii="Arial" w:hAnsi="Arial" w:cs="Arial"/>
          <w:bCs/>
          <w:iCs/>
          <w:sz w:val="22"/>
          <w:szCs w:val="22"/>
        </w:rPr>
        <w:t>schváleno usnesení č. </w:t>
      </w:r>
      <w:r w:rsidR="007F0274">
        <w:rPr>
          <w:rFonts w:ascii="Arial" w:hAnsi="Arial" w:cs="Arial"/>
          <w:bCs/>
          <w:iCs/>
          <w:sz w:val="22"/>
          <w:szCs w:val="22"/>
        </w:rPr>
        <w:t>4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(</w:t>
      </w:r>
      <w:r w:rsidR="006873C0">
        <w:rPr>
          <w:rFonts w:ascii="Arial" w:hAnsi="Arial" w:cs="Arial"/>
          <w:bCs/>
          <w:iCs/>
          <w:sz w:val="22"/>
          <w:szCs w:val="22"/>
        </w:rPr>
        <w:t>29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pro, </w:t>
      </w:r>
      <w:r>
        <w:rPr>
          <w:rFonts w:ascii="Arial" w:hAnsi="Arial" w:cs="Arial"/>
          <w:bCs/>
          <w:iCs/>
          <w:sz w:val="22"/>
          <w:szCs w:val="22"/>
        </w:rPr>
        <w:t>0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se zdrželi, 0 proti):</w:t>
      </w:r>
    </w:p>
    <w:p w14:paraId="4A8A501E" w14:textId="77777777" w:rsidR="0004087A" w:rsidRDefault="0004087A" w:rsidP="0004087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</w:p>
    <w:p w14:paraId="57264CB8" w14:textId="77777777" w:rsidR="0004087A" w:rsidRDefault="0004087A" w:rsidP="0004087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</w:p>
    <w:p w14:paraId="7C3FADB1" w14:textId="37306883" w:rsidR="0004087A" w:rsidRPr="0004087A" w:rsidRDefault="0004087A" w:rsidP="0004087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04087A">
        <w:rPr>
          <w:rFonts w:ascii="Arial" w:hAnsi="Arial" w:cs="Arial"/>
          <w:b/>
          <w:i/>
          <w:sz w:val="22"/>
          <w:szCs w:val="22"/>
        </w:rPr>
        <w:t xml:space="preserve">Rada vlády </w:t>
      </w:r>
    </w:p>
    <w:p w14:paraId="0B63C0CC" w14:textId="029D27B1" w:rsidR="002C67EE" w:rsidRDefault="0004087A" w:rsidP="0004087A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4087A">
        <w:rPr>
          <w:rFonts w:ascii="Arial" w:hAnsi="Arial" w:cs="Arial"/>
          <w:b/>
          <w:i/>
          <w:sz w:val="22"/>
          <w:szCs w:val="22"/>
        </w:rPr>
        <w:t>schvaluje doporučení Výboru pro vzdělávání k udržitelnému rozvoji k obsahu Strategie vzdělávací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04087A">
        <w:rPr>
          <w:rFonts w:ascii="Arial" w:hAnsi="Arial" w:cs="Arial"/>
          <w:b/>
          <w:i/>
          <w:sz w:val="22"/>
          <w:szCs w:val="22"/>
        </w:rPr>
        <w:t>politiky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04087A">
        <w:rPr>
          <w:rFonts w:ascii="Arial" w:hAnsi="Arial" w:cs="Arial"/>
          <w:b/>
          <w:i/>
          <w:sz w:val="22"/>
          <w:szCs w:val="22"/>
        </w:rPr>
        <w:t>ČR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04087A">
        <w:rPr>
          <w:rFonts w:ascii="Arial" w:hAnsi="Arial" w:cs="Arial"/>
          <w:b/>
          <w:i/>
          <w:sz w:val="22"/>
          <w:szCs w:val="22"/>
        </w:rPr>
        <w:t xml:space="preserve">2030+ </w:t>
      </w:r>
      <w:r w:rsidRPr="0004087A">
        <w:rPr>
          <w:rFonts w:ascii="Arial" w:hAnsi="Arial" w:cs="Arial"/>
          <w:b/>
          <w:i/>
          <w:sz w:val="22"/>
          <w:szCs w:val="22"/>
        </w:rPr>
        <w:br/>
        <w:t>a doporučuje Ministerstvu školství, mládeže a tělovýchovy, aby tato doporučení zohlednilo při přípravě a implementaci Strategie vzdělávací politiky ČR do roku 2030+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14:paraId="72F6D6D9" w14:textId="77777777" w:rsidR="0004087A" w:rsidRDefault="0004087A" w:rsidP="00E77E62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14:paraId="6B3BD457" w14:textId="2C7CE7C4" w:rsidR="00E77E62" w:rsidRDefault="00E77E62" w:rsidP="00E77E62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 bodu programu č. </w:t>
      </w:r>
      <w:r w:rsidR="00731BE8">
        <w:rPr>
          <w:rFonts w:ascii="Arial" w:hAnsi="Arial" w:cs="Arial"/>
          <w:b/>
          <w:bCs/>
          <w:iCs/>
          <w:sz w:val="22"/>
          <w:szCs w:val="22"/>
          <w:u w:val="single"/>
        </w:rPr>
        <w:t>5</w:t>
      </w:r>
      <w:r w:rsidR="005836CA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b.</w:t>
      </w: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>: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Pr="00625B3A">
        <w:rPr>
          <w:rFonts w:ascii="Arial" w:hAnsi="Arial" w:cs="Arial"/>
          <w:b/>
          <w:bCs/>
          <w:iCs/>
          <w:sz w:val="22"/>
          <w:szCs w:val="22"/>
          <w:u w:val="single"/>
        </w:rPr>
        <w:t>Vzdělávání k udržitelnému rozvoji</w:t>
      </w:r>
      <w:r w:rsidR="005836CA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. </w:t>
      </w:r>
      <w:r w:rsidR="00731BE8" w:rsidRPr="00731BE8">
        <w:rPr>
          <w:rFonts w:ascii="Arial" w:hAnsi="Arial" w:cs="Arial"/>
          <w:b/>
          <w:bCs/>
          <w:iCs/>
          <w:sz w:val="22"/>
          <w:szCs w:val="22"/>
          <w:u w:val="single"/>
        </w:rPr>
        <w:tab/>
        <w:t>Návrh na ustanovení Pracovní skupiny pro klimatické vzdělávání</w:t>
      </w:r>
      <w:r w:rsidR="00731BE8"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prezentace v příloze</w:t>
      </w:r>
    </w:p>
    <w:p w14:paraId="0CE80E94" w14:textId="249607D2" w:rsidR="002C67EE" w:rsidRDefault="00E77E62" w:rsidP="00E77E62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F32D3C">
        <w:rPr>
          <w:rFonts w:ascii="Arial" w:hAnsi="Arial" w:cs="Arial"/>
          <w:b/>
          <w:sz w:val="22"/>
          <w:szCs w:val="22"/>
        </w:rPr>
        <w:t>Jiří Kulich (SEVER)</w:t>
      </w:r>
      <w:r>
        <w:rPr>
          <w:rFonts w:ascii="Arial" w:hAnsi="Arial" w:cs="Arial"/>
          <w:sz w:val="22"/>
          <w:szCs w:val="22"/>
        </w:rPr>
        <w:t xml:space="preserve"> představil d</w:t>
      </w:r>
      <w:r w:rsidR="00731BE8">
        <w:rPr>
          <w:rFonts w:ascii="Arial" w:hAnsi="Arial" w:cs="Arial"/>
          <w:sz w:val="22"/>
          <w:szCs w:val="22"/>
        </w:rPr>
        <w:t>ůvody pro ustanovení této dočasné pracovní skupiny</w:t>
      </w:r>
      <w:r w:rsidR="00924242">
        <w:rPr>
          <w:rFonts w:ascii="Arial" w:hAnsi="Arial" w:cs="Arial"/>
          <w:sz w:val="22"/>
          <w:szCs w:val="22"/>
        </w:rPr>
        <w:t xml:space="preserve"> připojené k zápisu v příloze č. 8</w:t>
      </w:r>
      <w:r w:rsidR="00731BE8">
        <w:rPr>
          <w:rFonts w:ascii="Arial" w:hAnsi="Arial" w:cs="Arial"/>
          <w:sz w:val="22"/>
          <w:szCs w:val="22"/>
        </w:rPr>
        <w:t xml:space="preserve">. </w:t>
      </w:r>
    </w:p>
    <w:p w14:paraId="3D840DA5" w14:textId="65941995" w:rsidR="002C67EE" w:rsidRDefault="00A20A32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224CA0">
        <w:rPr>
          <w:rFonts w:ascii="Arial" w:hAnsi="Arial" w:cs="Arial"/>
          <w:b/>
          <w:sz w:val="22"/>
          <w:szCs w:val="22"/>
        </w:rPr>
        <w:t>Jiří Dlouhý (</w:t>
      </w:r>
      <w:proofErr w:type="gramStart"/>
      <w:r w:rsidRPr="00224CA0">
        <w:rPr>
          <w:rFonts w:ascii="Arial" w:hAnsi="Arial" w:cs="Arial"/>
          <w:b/>
          <w:sz w:val="22"/>
          <w:szCs w:val="22"/>
        </w:rPr>
        <w:t>Zelený</w:t>
      </w:r>
      <w:proofErr w:type="gramEnd"/>
      <w:r w:rsidRPr="00224CA0">
        <w:rPr>
          <w:rFonts w:ascii="Arial" w:hAnsi="Arial" w:cs="Arial"/>
          <w:b/>
          <w:sz w:val="22"/>
          <w:szCs w:val="22"/>
        </w:rPr>
        <w:t xml:space="preserve"> kruh)</w:t>
      </w:r>
      <w:r>
        <w:rPr>
          <w:rFonts w:ascii="Arial" w:hAnsi="Arial" w:cs="Arial"/>
          <w:sz w:val="22"/>
          <w:szCs w:val="22"/>
        </w:rPr>
        <w:t xml:space="preserve"> vítá vznik skupiny i tyto aktivita a domnívá se, že je to v souladu s posláním RVUR. Připomenul, že RVUR má dle článku stanov iniciační a koordinační činnost vůči vládě a toto považuje za iniciaci. Klima považuje za významné téma, které řeší řada zpráv i politik EU</w:t>
      </w:r>
      <w:r w:rsidR="0004087A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EK požaduj</w:t>
      </w:r>
      <w:r w:rsidR="0004087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04087A">
        <w:rPr>
          <w:rFonts w:ascii="Arial" w:hAnsi="Arial" w:cs="Arial"/>
          <w:sz w:val="22"/>
          <w:szCs w:val="22"/>
        </w:rPr>
        <w:t>více</w:t>
      </w:r>
      <w:r>
        <w:rPr>
          <w:rFonts w:ascii="Arial" w:hAnsi="Arial" w:cs="Arial"/>
          <w:sz w:val="22"/>
          <w:szCs w:val="22"/>
        </w:rPr>
        <w:t xml:space="preserve"> aktivity od členských zemí. </w:t>
      </w:r>
      <w:r w:rsidR="00224CA0">
        <w:rPr>
          <w:rFonts w:ascii="Arial" w:hAnsi="Arial" w:cs="Arial"/>
          <w:sz w:val="22"/>
          <w:szCs w:val="22"/>
        </w:rPr>
        <w:t xml:space="preserve">Rovněž uvedl, že je </w:t>
      </w:r>
      <w:r w:rsidR="00007C6C">
        <w:rPr>
          <w:rFonts w:ascii="Arial" w:hAnsi="Arial" w:cs="Arial"/>
          <w:sz w:val="22"/>
          <w:szCs w:val="22"/>
        </w:rPr>
        <w:t xml:space="preserve">česká </w:t>
      </w:r>
      <w:r w:rsidR="00224CA0">
        <w:rPr>
          <w:rFonts w:ascii="Arial" w:hAnsi="Arial" w:cs="Arial"/>
          <w:sz w:val="22"/>
          <w:szCs w:val="22"/>
        </w:rPr>
        <w:t xml:space="preserve">společnost nepřipravena a že jsou případy, kdy na školách není problematika klimatu vysvětlována na základě odborných poznatků. </w:t>
      </w:r>
    </w:p>
    <w:p w14:paraId="0E0C5088" w14:textId="75A60E5F" w:rsidR="002C67EE" w:rsidRDefault="00224CA0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D3FC5">
        <w:rPr>
          <w:rFonts w:ascii="Arial" w:hAnsi="Arial" w:cs="Arial"/>
          <w:b/>
          <w:sz w:val="22"/>
          <w:szCs w:val="22"/>
        </w:rPr>
        <w:t>Jitka Seitlová (Senát P ČR)</w:t>
      </w:r>
      <w:r>
        <w:rPr>
          <w:rFonts w:ascii="Arial" w:hAnsi="Arial" w:cs="Arial"/>
          <w:sz w:val="22"/>
          <w:szCs w:val="22"/>
        </w:rPr>
        <w:t xml:space="preserve"> </w:t>
      </w:r>
      <w:r w:rsidR="00007C6C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>připoj</w:t>
      </w:r>
      <w:r w:rsidR="00007C6C">
        <w:rPr>
          <w:rFonts w:ascii="Arial" w:hAnsi="Arial" w:cs="Arial"/>
          <w:sz w:val="22"/>
          <w:szCs w:val="22"/>
        </w:rPr>
        <w:t>ila</w:t>
      </w:r>
      <w:r>
        <w:rPr>
          <w:rFonts w:ascii="Arial" w:hAnsi="Arial" w:cs="Arial"/>
          <w:sz w:val="22"/>
          <w:szCs w:val="22"/>
        </w:rPr>
        <w:t xml:space="preserve"> k podpoře </w:t>
      </w:r>
      <w:r w:rsidR="00007C6C">
        <w:rPr>
          <w:rFonts w:ascii="Arial" w:hAnsi="Arial" w:cs="Arial"/>
          <w:sz w:val="22"/>
          <w:szCs w:val="22"/>
        </w:rPr>
        <w:t>vyjádření Jiřího Dlouhého</w:t>
      </w:r>
      <w:r w:rsidR="0004087A">
        <w:rPr>
          <w:rFonts w:ascii="Arial" w:hAnsi="Arial" w:cs="Arial"/>
          <w:sz w:val="22"/>
          <w:szCs w:val="22"/>
        </w:rPr>
        <w:t xml:space="preserve">, podporuje ustanovení pracovní </w:t>
      </w:r>
      <w:r>
        <w:rPr>
          <w:rFonts w:ascii="Arial" w:hAnsi="Arial" w:cs="Arial"/>
          <w:sz w:val="22"/>
          <w:szCs w:val="22"/>
        </w:rPr>
        <w:t>skupiny a</w:t>
      </w:r>
      <w:r w:rsidR="0004087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považuje téma </w:t>
      </w:r>
      <w:r w:rsidR="0004087A">
        <w:rPr>
          <w:rFonts w:ascii="Arial" w:hAnsi="Arial" w:cs="Arial"/>
          <w:sz w:val="22"/>
          <w:szCs w:val="22"/>
        </w:rPr>
        <w:t xml:space="preserve">klimatického vzdělávání </w:t>
      </w:r>
      <w:r>
        <w:rPr>
          <w:rFonts w:ascii="Arial" w:hAnsi="Arial" w:cs="Arial"/>
          <w:sz w:val="22"/>
          <w:szCs w:val="22"/>
        </w:rPr>
        <w:t>za významné a souhlasí, že zatím není dostatečně prezentováno jak na školách</w:t>
      </w:r>
      <w:r w:rsidR="0007105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tak </w:t>
      </w:r>
      <w:r w:rsidR="0007105B">
        <w:rPr>
          <w:rFonts w:ascii="Arial" w:hAnsi="Arial" w:cs="Arial"/>
          <w:sz w:val="22"/>
          <w:szCs w:val="22"/>
        </w:rPr>
        <w:t>ve veřejném prostoru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C837F0A" w14:textId="1C92A79D" w:rsidR="00224CA0" w:rsidRDefault="00224CA0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Vladislav Smrž (MŽP)</w:t>
      </w:r>
      <w:r w:rsidRPr="00224CA0">
        <w:rPr>
          <w:rFonts w:ascii="Arial" w:hAnsi="Arial" w:cs="Arial"/>
          <w:sz w:val="22"/>
          <w:szCs w:val="22"/>
        </w:rPr>
        <w:t xml:space="preserve"> poděkoval</w:t>
      </w:r>
      <w:r>
        <w:rPr>
          <w:rFonts w:ascii="Arial" w:hAnsi="Arial" w:cs="Arial"/>
          <w:sz w:val="22"/>
          <w:szCs w:val="22"/>
        </w:rPr>
        <w:t xml:space="preserve"> za podporu.</w:t>
      </w:r>
    </w:p>
    <w:p w14:paraId="097A1FDE" w14:textId="06C3173F" w:rsidR="002C67EE" w:rsidRDefault="00224CA0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F32D3C">
        <w:rPr>
          <w:rFonts w:ascii="Arial" w:hAnsi="Arial" w:cs="Arial"/>
          <w:b/>
          <w:sz w:val="22"/>
          <w:szCs w:val="22"/>
        </w:rPr>
        <w:t xml:space="preserve">Václav </w:t>
      </w:r>
      <w:proofErr w:type="spellStart"/>
      <w:r w:rsidRPr="00F32D3C">
        <w:rPr>
          <w:rFonts w:ascii="Arial" w:hAnsi="Arial" w:cs="Arial"/>
          <w:b/>
          <w:sz w:val="22"/>
          <w:szCs w:val="22"/>
        </w:rPr>
        <w:t>Pícl</w:t>
      </w:r>
      <w:proofErr w:type="spellEnd"/>
      <w:r w:rsidRPr="00F32D3C">
        <w:rPr>
          <w:rFonts w:ascii="Arial" w:hAnsi="Arial" w:cs="Arial"/>
          <w:b/>
          <w:sz w:val="22"/>
          <w:szCs w:val="22"/>
        </w:rPr>
        <w:t xml:space="preserve"> (MŠMT)</w:t>
      </w:r>
      <w:r>
        <w:rPr>
          <w:rFonts w:ascii="Arial" w:hAnsi="Arial" w:cs="Arial"/>
          <w:sz w:val="22"/>
          <w:szCs w:val="22"/>
        </w:rPr>
        <w:t xml:space="preserve"> vznesl dotaz, kdo bude koordinátorem pracovní skupiny? Je potřeba, aby byly klimatické změny popsány </w:t>
      </w:r>
      <w:r w:rsidR="00007C6C">
        <w:rPr>
          <w:rFonts w:ascii="Arial" w:hAnsi="Arial" w:cs="Arial"/>
          <w:sz w:val="22"/>
          <w:szCs w:val="22"/>
        </w:rPr>
        <w:t xml:space="preserve">odborníky </w:t>
      </w:r>
      <w:r>
        <w:rPr>
          <w:rFonts w:ascii="Arial" w:hAnsi="Arial" w:cs="Arial"/>
          <w:sz w:val="22"/>
          <w:szCs w:val="22"/>
        </w:rPr>
        <w:t xml:space="preserve">vědecky.  </w:t>
      </w:r>
    </w:p>
    <w:p w14:paraId="2D252C71" w14:textId="02DCE728" w:rsidR="002C67EE" w:rsidRDefault="00224CA0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Vladislav Smrž (MŽP)</w:t>
      </w:r>
      <w:r w:rsidRPr="00224CA0">
        <w:rPr>
          <w:rFonts w:ascii="Arial" w:hAnsi="Arial" w:cs="Arial"/>
          <w:sz w:val="22"/>
          <w:szCs w:val="22"/>
        </w:rPr>
        <w:t xml:space="preserve"> </w:t>
      </w:r>
      <w:r w:rsidR="00DB7D7B">
        <w:rPr>
          <w:rFonts w:ascii="Arial" w:hAnsi="Arial" w:cs="Arial"/>
          <w:sz w:val="22"/>
          <w:szCs w:val="22"/>
        </w:rPr>
        <w:t xml:space="preserve">vyjádřil, že MŽP </w:t>
      </w:r>
      <w:r w:rsidR="0007105B">
        <w:rPr>
          <w:rFonts w:ascii="Arial" w:hAnsi="Arial" w:cs="Arial"/>
          <w:sz w:val="22"/>
          <w:szCs w:val="22"/>
        </w:rPr>
        <w:t xml:space="preserve">je připraveno </w:t>
      </w:r>
      <w:r w:rsidR="00DB7D7B">
        <w:rPr>
          <w:rFonts w:ascii="Arial" w:hAnsi="Arial" w:cs="Arial"/>
          <w:sz w:val="22"/>
          <w:szCs w:val="22"/>
        </w:rPr>
        <w:t>koordin</w:t>
      </w:r>
      <w:r w:rsidR="0007105B">
        <w:rPr>
          <w:rFonts w:ascii="Arial" w:hAnsi="Arial" w:cs="Arial"/>
          <w:sz w:val="22"/>
          <w:szCs w:val="22"/>
        </w:rPr>
        <w:t>ovat</w:t>
      </w:r>
      <w:r w:rsidR="00DB7D7B">
        <w:rPr>
          <w:rFonts w:ascii="Arial" w:hAnsi="Arial" w:cs="Arial"/>
          <w:sz w:val="22"/>
          <w:szCs w:val="22"/>
        </w:rPr>
        <w:t xml:space="preserve"> pracovní skupin</w:t>
      </w:r>
      <w:r w:rsidR="0007105B">
        <w:rPr>
          <w:rFonts w:ascii="Arial" w:hAnsi="Arial" w:cs="Arial"/>
          <w:sz w:val="22"/>
          <w:szCs w:val="22"/>
        </w:rPr>
        <w:t>u, jak je uvedeno i v podkladech k tomuto bodu</w:t>
      </w:r>
      <w:r w:rsidR="00DB7D7B">
        <w:rPr>
          <w:rFonts w:ascii="Arial" w:hAnsi="Arial" w:cs="Arial"/>
          <w:sz w:val="22"/>
          <w:szCs w:val="22"/>
        </w:rPr>
        <w:t xml:space="preserve">. </w:t>
      </w:r>
    </w:p>
    <w:p w14:paraId="59D55AEF" w14:textId="42F42720" w:rsidR="00DB7D7B" w:rsidRDefault="00DB7D7B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F32D3C">
        <w:rPr>
          <w:rFonts w:ascii="Arial" w:hAnsi="Arial" w:cs="Arial"/>
          <w:b/>
          <w:sz w:val="22"/>
          <w:szCs w:val="22"/>
        </w:rPr>
        <w:t xml:space="preserve">Václav </w:t>
      </w:r>
      <w:proofErr w:type="spellStart"/>
      <w:r w:rsidRPr="00F32D3C">
        <w:rPr>
          <w:rFonts w:ascii="Arial" w:hAnsi="Arial" w:cs="Arial"/>
          <w:b/>
          <w:sz w:val="22"/>
          <w:szCs w:val="22"/>
        </w:rPr>
        <w:t>Pícl</w:t>
      </w:r>
      <w:proofErr w:type="spellEnd"/>
      <w:r w:rsidRPr="00F32D3C">
        <w:rPr>
          <w:rFonts w:ascii="Arial" w:hAnsi="Arial" w:cs="Arial"/>
          <w:b/>
          <w:sz w:val="22"/>
          <w:szCs w:val="22"/>
        </w:rPr>
        <w:t xml:space="preserve"> (MŠMT)</w:t>
      </w:r>
      <w:r>
        <w:rPr>
          <w:rFonts w:ascii="Arial" w:hAnsi="Arial" w:cs="Arial"/>
          <w:sz w:val="22"/>
          <w:szCs w:val="22"/>
        </w:rPr>
        <w:t xml:space="preserve"> vyjádřil, že jako občan vidí, že vyjádření politiků a představitelů je často jiné, než se děti učí ve školách. Navrhuje, že by bylo vhodné ke klimatu vydat odbornou příručku pro výuku. </w:t>
      </w:r>
    </w:p>
    <w:p w14:paraId="2B8DC1EE" w14:textId="420492B5" w:rsidR="00DB7D7B" w:rsidRDefault="00DB7D7B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Načten návrh usnesení.</w:t>
      </w:r>
    </w:p>
    <w:p w14:paraId="2E7E6565" w14:textId="5D392B7B" w:rsidR="00DB7D7B" w:rsidRDefault="00DB7D7B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Václav </w:t>
      </w:r>
      <w:r w:rsidRPr="005C60EF">
        <w:rPr>
          <w:rFonts w:ascii="Arial" w:hAnsi="Arial" w:cs="Arial"/>
          <w:b/>
          <w:sz w:val="22"/>
          <w:szCs w:val="22"/>
        </w:rPr>
        <w:t>Hlaváček (Agrární komora)</w:t>
      </w:r>
      <w:r>
        <w:rPr>
          <w:rFonts w:ascii="Arial" w:hAnsi="Arial" w:cs="Arial"/>
          <w:sz w:val="22"/>
          <w:szCs w:val="22"/>
        </w:rPr>
        <w:t xml:space="preserve"> vyjádřil nesouhlas se založením skupiny a uvedl několik důvodů. </w:t>
      </w:r>
    </w:p>
    <w:p w14:paraId="78558FFD" w14:textId="60641844" w:rsidR="00DB7D7B" w:rsidRDefault="00DB7D7B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Vladislav Smrž (MŽP)</w:t>
      </w:r>
      <w:r w:rsidRPr="00224C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objasnil, že není střetu mezi MŽP a MŠMT. RVUR a jednotlivé výbory nemají vůbec pravomoci, ani si nekladou za cíl suplovat činnosti jakýchkoli ministerstev. Je to poradní orgán, který podává náměty a je na rozhodnutí ministra, ministerstva, potažmo vlády</w:t>
      </w:r>
      <w:r w:rsidR="00007C6C">
        <w:rPr>
          <w:rFonts w:ascii="Arial" w:hAnsi="Arial" w:cs="Arial"/>
          <w:sz w:val="22"/>
          <w:szCs w:val="22"/>
        </w:rPr>
        <w:t>,</w:t>
      </w:r>
      <w:r w:rsidR="00264AA7">
        <w:rPr>
          <w:rFonts w:ascii="Arial" w:hAnsi="Arial" w:cs="Arial"/>
          <w:sz w:val="22"/>
          <w:szCs w:val="22"/>
        </w:rPr>
        <w:t xml:space="preserve"> zdali doporučení získá a uplatní nebo ne a je to jen na rezortu. Za MŽP může říci, </w:t>
      </w:r>
      <w:r w:rsidR="00007C6C">
        <w:rPr>
          <w:rFonts w:ascii="Arial" w:hAnsi="Arial" w:cs="Arial"/>
          <w:sz w:val="22"/>
          <w:szCs w:val="22"/>
        </w:rPr>
        <w:t xml:space="preserve">že </w:t>
      </w:r>
      <w:r w:rsidR="00264AA7">
        <w:rPr>
          <w:rFonts w:ascii="Arial" w:hAnsi="Arial" w:cs="Arial"/>
          <w:sz w:val="22"/>
          <w:szCs w:val="22"/>
        </w:rPr>
        <w:t>rád</w:t>
      </w:r>
      <w:r w:rsidR="0007105B">
        <w:rPr>
          <w:rFonts w:ascii="Arial" w:hAnsi="Arial" w:cs="Arial"/>
          <w:sz w:val="22"/>
          <w:szCs w:val="22"/>
        </w:rPr>
        <w:t>o</w:t>
      </w:r>
      <w:r w:rsidR="00264AA7">
        <w:rPr>
          <w:rFonts w:ascii="Arial" w:hAnsi="Arial" w:cs="Arial"/>
          <w:sz w:val="22"/>
          <w:szCs w:val="22"/>
        </w:rPr>
        <w:t xml:space="preserve"> výstupů z výborů využívá, dostává tak pohled zvenčí a můžeme tak poznatky zapracovat do svých materiálů, podkladů, strategií, metodik. Cílem skupiny je přivést na stůl obohacení a aktuální data pro ministerstva a jejich právo je</w:t>
      </w:r>
      <w:r w:rsidR="00A7738C">
        <w:rPr>
          <w:rFonts w:ascii="Arial" w:hAnsi="Arial" w:cs="Arial"/>
          <w:sz w:val="22"/>
          <w:szCs w:val="22"/>
        </w:rPr>
        <w:t xml:space="preserve"> to přijmout nebo odmítnout. </w:t>
      </w:r>
    </w:p>
    <w:p w14:paraId="2A7B0B23" w14:textId="3873233F" w:rsidR="00DB7D7B" w:rsidRDefault="00FC3BAD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FC3BAD">
        <w:rPr>
          <w:rFonts w:ascii="Arial" w:hAnsi="Arial" w:cs="Arial"/>
          <w:b/>
          <w:sz w:val="22"/>
          <w:szCs w:val="22"/>
        </w:rPr>
        <w:lastRenderedPageBreak/>
        <w:t>Stanislav Kulhánek (MF)</w:t>
      </w:r>
      <w:r>
        <w:rPr>
          <w:rFonts w:ascii="Arial" w:hAnsi="Arial" w:cs="Arial"/>
          <w:sz w:val="22"/>
          <w:szCs w:val="22"/>
        </w:rPr>
        <w:t xml:space="preserve"> navrh</w:t>
      </w:r>
      <w:r w:rsidR="0007105B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vzhledem k</w:t>
      </w:r>
      <w:r w:rsidR="0007105B">
        <w:rPr>
          <w:rFonts w:ascii="Arial" w:hAnsi="Arial" w:cs="Arial"/>
          <w:sz w:val="22"/>
          <w:szCs w:val="22"/>
        </w:rPr>
        <w:t>e snižování počtu výborů v předchozím bodě</w:t>
      </w:r>
      <w:r>
        <w:rPr>
          <w:rFonts w:ascii="Arial" w:hAnsi="Arial" w:cs="Arial"/>
          <w:sz w:val="22"/>
          <w:szCs w:val="22"/>
        </w:rPr>
        <w:t>, aby skupina byla dočasná</w:t>
      </w:r>
      <w:r w:rsidR="00007C6C">
        <w:rPr>
          <w:rFonts w:ascii="Arial" w:hAnsi="Arial" w:cs="Arial"/>
          <w:sz w:val="22"/>
          <w:szCs w:val="22"/>
        </w:rPr>
        <w:t xml:space="preserve"> a že by měla podávat výstupy a v</w:t>
      </w:r>
      <w:r w:rsidR="000D0D19">
        <w:rPr>
          <w:rFonts w:ascii="Arial" w:hAnsi="Arial" w:cs="Arial"/>
          <w:sz w:val="22"/>
          <w:szCs w:val="22"/>
        </w:rPr>
        <w:t xml:space="preserve">yjádřil potřebu analýzy, jak se problematika vyučuje a jak se promítá ve vzdělávacích programech. </w:t>
      </w:r>
    </w:p>
    <w:p w14:paraId="3D99CC31" w14:textId="34B096BC" w:rsidR="000D0D19" w:rsidRDefault="000D0D19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F32D3C">
        <w:rPr>
          <w:rFonts w:ascii="Arial" w:hAnsi="Arial" w:cs="Arial"/>
          <w:b/>
          <w:sz w:val="22"/>
          <w:szCs w:val="22"/>
        </w:rPr>
        <w:t xml:space="preserve">Václav </w:t>
      </w:r>
      <w:proofErr w:type="spellStart"/>
      <w:r w:rsidRPr="00F32D3C">
        <w:rPr>
          <w:rFonts w:ascii="Arial" w:hAnsi="Arial" w:cs="Arial"/>
          <w:b/>
          <w:sz w:val="22"/>
          <w:szCs w:val="22"/>
        </w:rPr>
        <w:t>Pícl</w:t>
      </w:r>
      <w:proofErr w:type="spellEnd"/>
      <w:r w:rsidRPr="00F32D3C">
        <w:rPr>
          <w:rFonts w:ascii="Arial" w:hAnsi="Arial" w:cs="Arial"/>
          <w:b/>
          <w:sz w:val="22"/>
          <w:szCs w:val="22"/>
        </w:rPr>
        <w:t xml:space="preserve"> (MŠMT)</w:t>
      </w:r>
      <w:r>
        <w:rPr>
          <w:rFonts w:ascii="Arial" w:hAnsi="Arial" w:cs="Arial"/>
          <w:sz w:val="22"/>
          <w:szCs w:val="22"/>
        </w:rPr>
        <w:t xml:space="preserve"> vysvětlil postup k výuce a navrhl, že lze využít i zpráv České inspekce, ke které podali další informace Jan Mareš a Jiří Kulich.</w:t>
      </w:r>
    </w:p>
    <w:p w14:paraId="7AEEC2B5" w14:textId="3F78BB78" w:rsidR="000D0D19" w:rsidRDefault="000D0D19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07C6C">
        <w:rPr>
          <w:rFonts w:ascii="Arial" w:hAnsi="Arial" w:cs="Arial"/>
          <w:b/>
          <w:sz w:val="22"/>
          <w:szCs w:val="22"/>
        </w:rPr>
        <w:t>Radim Šrám (AV ČR)</w:t>
      </w:r>
      <w:r>
        <w:rPr>
          <w:rFonts w:ascii="Arial" w:hAnsi="Arial" w:cs="Arial"/>
          <w:sz w:val="22"/>
          <w:szCs w:val="22"/>
        </w:rPr>
        <w:t xml:space="preserve"> </w:t>
      </w:r>
      <w:r w:rsidR="005836CA">
        <w:rPr>
          <w:rFonts w:ascii="Arial" w:hAnsi="Arial" w:cs="Arial"/>
          <w:sz w:val="22"/>
          <w:szCs w:val="22"/>
        </w:rPr>
        <w:t>připomněl časté nezn</w:t>
      </w:r>
      <w:r w:rsidR="00007C6C">
        <w:rPr>
          <w:rFonts w:ascii="Arial" w:hAnsi="Arial" w:cs="Arial"/>
          <w:sz w:val="22"/>
          <w:szCs w:val="22"/>
        </w:rPr>
        <w:t>a</w:t>
      </w:r>
      <w:r w:rsidR="005836CA">
        <w:rPr>
          <w:rFonts w:ascii="Arial" w:hAnsi="Arial" w:cs="Arial"/>
          <w:sz w:val="22"/>
          <w:szCs w:val="22"/>
        </w:rPr>
        <w:t xml:space="preserve">losti ve společnosti a tím i při výuce. </w:t>
      </w:r>
    </w:p>
    <w:p w14:paraId="02F8E13B" w14:textId="7ADE809E" w:rsidR="005836CA" w:rsidRDefault="005836CA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Bylo načteno usnesení.</w:t>
      </w:r>
    </w:p>
    <w:p w14:paraId="145E25D8" w14:textId="55F03E23" w:rsidR="005836CA" w:rsidRDefault="005836CA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Václav </w:t>
      </w:r>
      <w:r w:rsidRPr="005C60EF">
        <w:rPr>
          <w:rFonts w:ascii="Arial" w:hAnsi="Arial" w:cs="Arial"/>
          <w:b/>
          <w:sz w:val="22"/>
          <w:szCs w:val="22"/>
        </w:rPr>
        <w:t>Hlaváček (Agrární komora)</w:t>
      </w:r>
      <w:r>
        <w:rPr>
          <w:rFonts w:ascii="Arial" w:hAnsi="Arial" w:cs="Arial"/>
          <w:sz w:val="22"/>
          <w:szCs w:val="22"/>
        </w:rPr>
        <w:t xml:space="preserve"> </w:t>
      </w:r>
      <w:r w:rsidR="0007105B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>vyjádřil, že pokud je</w:t>
      </w:r>
      <w:r w:rsidR="00007C6C">
        <w:rPr>
          <w:rFonts w:ascii="Arial" w:hAnsi="Arial" w:cs="Arial"/>
          <w:sz w:val="22"/>
          <w:szCs w:val="22"/>
        </w:rPr>
        <w:t xml:space="preserve"> nyní</w:t>
      </w:r>
      <w:r>
        <w:rPr>
          <w:rFonts w:ascii="Arial" w:hAnsi="Arial" w:cs="Arial"/>
          <w:sz w:val="22"/>
          <w:szCs w:val="22"/>
        </w:rPr>
        <w:t xml:space="preserve"> uvedeno, že </w:t>
      </w:r>
      <w:r w:rsidR="0007105B">
        <w:rPr>
          <w:rFonts w:ascii="Arial" w:hAnsi="Arial" w:cs="Arial"/>
          <w:sz w:val="22"/>
          <w:szCs w:val="22"/>
        </w:rPr>
        <w:t>se jedná o dočasnou</w:t>
      </w:r>
      <w:r>
        <w:rPr>
          <w:rFonts w:ascii="Arial" w:hAnsi="Arial" w:cs="Arial"/>
          <w:sz w:val="22"/>
          <w:szCs w:val="22"/>
        </w:rPr>
        <w:t xml:space="preserve"> skupin</w:t>
      </w:r>
      <w:r w:rsidR="0007105B">
        <w:rPr>
          <w:rFonts w:ascii="Arial" w:hAnsi="Arial" w:cs="Arial"/>
          <w:sz w:val="22"/>
          <w:szCs w:val="22"/>
        </w:rPr>
        <w:t xml:space="preserve">u, </w:t>
      </w:r>
      <w:r>
        <w:rPr>
          <w:rFonts w:ascii="Arial" w:hAnsi="Arial" w:cs="Arial"/>
          <w:sz w:val="22"/>
          <w:szCs w:val="22"/>
        </w:rPr>
        <w:t>tak není proti</w:t>
      </w:r>
      <w:r w:rsidR="0007105B">
        <w:rPr>
          <w:rFonts w:ascii="Arial" w:hAnsi="Arial" w:cs="Arial"/>
          <w:sz w:val="22"/>
          <w:szCs w:val="22"/>
        </w:rPr>
        <w:t xml:space="preserve"> jejímu ustanovení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95FA7E1" w14:textId="50F2A390" w:rsidR="005836CA" w:rsidRDefault="005836CA" w:rsidP="005836C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USNESENÍ č. 5:</w:t>
      </w:r>
    </w:p>
    <w:p w14:paraId="6DBB6917" w14:textId="43DBA1B5" w:rsidR="005836CA" w:rsidRDefault="005836CA" w:rsidP="005836CA">
      <w:pPr>
        <w:spacing w:before="240" w:after="240"/>
        <w:jc w:val="both"/>
        <w:rPr>
          <w:rFonts w:ascii="Arial" w:hAnsi="Arial" w:cs="Arial"/>
          <w:bCs/>
          <w:iCs/>
          <w:sz w:val="22"/>
          <w:szCs w:val="22"/>
        </w:rPr>
      </w:pPr>
      <w:r w:rsidRPr="003D7BA0">
        <w:rPr>
          <w:rFonts w:ascii="Arial" w:hAnsi="Arial" w:cs="Arial"/>
          <w:bCs/>
          <w:iCs/>
          <w:sz w:val="22"/>
          <w:szCs w:val="22"/>
        </w:rPr>
        <w:t xml:space="preserve">Přítomnými členy a členkami Rady bylo </w:t>
      </w:r>
      <w:r>
        <w:rPr>
          <w:rFonts w:ascii="Arial" w:hAnsi="Arial" w:cs="Arial"/>
          <w:bCs/>
          <w:iCs/>
          <w:sz w:val="22"/>
          <w:szCs w:val="22"/>
        </w:rPr>
        <w:t xml:space="preserve">konsenzuálně </w:t>
      </w:r>
      <w:r w:rsidRPr="003D7BA0">
        <w:rPr>
          <w:rFonts w:ascii="Arial" w:hAnsi="Arial" w:cs="Arial"/>
          <w:bCs/>
          <w:iCs/>
          <w:sz w:val="22"/>
          <w:szCs w:val="22"/>
        </w:rPr>
        <w:t>schváleno usnesení č. </w:t>
      </w:r>
      <w:r>
        <w:rPr>
          <w:rFonts w:ascii="Arial" w:hAnsi="Arial" w:cs="Arial"/>
          <w:bCs/>
          <w:iCs/>
          <w:sz w:val="22"/>
          <w:szCs w:val="22"/>
        </w:rPr>
        <w:t>5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(</w:t>
      </w:r>
      <w:r w:rsidR="006873C0">
        <w:rPr>
          <w:rFonts w:ascii="Arial" w:hAnsi="Arial" w:cs="Arial"/>
          <w:bCs/>
          <w:iCs/>
          <w:sz w:val="22"/>
          <w:szCs w:val="22"/>
        </w:rPr>
        <w:t>29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pro, </w:t>
      </w:r>
      <w:r>
        <w:rPr>
          <w:rFonts w:ascii="Arial" w:hAnsi="Arial" w:cs="Arial"/>
          <w:bCs/>
          <w:iCs/>
          <w:sz w:val="22"/>
          <w:szCs w:val="22"/>
        </w:rPr>
        <w:t>0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se zdrželi, 0 proti):</w:t>
      </w:r>
    </w:p>
    <w:p w14:paraId="5C4CC582" w14:textId="77777777" w:rsidR="0007105B" w:rsidRPr="0007105B" w:rsidRDefault="0007105B" w:rsidP="0007105B">
      <w:pPr>
        <w:pStyle w:val="Normlnweb"/>
        <w:spacing w:before="240" w:after="240"/>
        <w:jc w:val="both"/>
        <w:rPr>
          <w:rFonts w:ascii="Arial" w:hAnsi="Arial" w:cs="Arial"/>
          <w:b/>
          <w:i/>
          <w:sz w:val="22"/>
          <w:szCs w:val="22"/>
        </w:rPr>
      </w:pPr>
      <w:r w:rsidRPr="0007105B">
        <w:rPr>
          <w:rFonts w:ascii="Arial" w:hAnsi="Arial" w:cs="Arial"/>
          <w:b/>
          <w:i/>
          <w:iCs/>
          <w:sz w:val="22"/>
          <w:szCs w:val="22"/>
        </w:rPr>
        <w:t>Rada vlády</w:t>
      </w:r>
    </w:p>
    <w:p w14:paraId="2A66733C" w14:textId="04FB2AC2" w:rsidR="00554CF1" w:rsidRDefault="0007105B" w:rsidP="0007105B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7105B">
        <w:rPr>
          <w:rFonts w:ascii="Arial" w:hAnsi="Arial" w:cs="Arial"/>
          <w:b/>
          <w:i/>
          <w:iCs/>
          <w:sz w:val="22"/>
          <w:szCs w:val="22"/>
        </w:rPr>
        <w:t>schvaluje návrh Výboru pro vzdělávání k udržitelnému rozvoji na ustanovení Pracovní skupiny pro klimatické vzdělávání</w:t>
      </w:r>
      <w:r>
        <w:rPr>
          <w:rFonts w:ascii="Arial" w:hAnsi="Arial" w:cs="Arial"/>
          <w:b/>
          <w:i/>
          <w:iCs/>
          <w:sz w:val="22"/>
          <w:szCs w:val="22"/>
        </w:rPr>
        <w:t>.</w:t>
      </w:r>
    </w:p>
    <w:p w14:paraId="32A40B7A" w14:textId="77777777" w:rsidR="0007105B" w:rsidRDefault="0007105B" w:rsidP="0007105B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i/>
          <w:sz w:val="22"/>
          <w:szCs w:val="22"/>
        </w:rPr>
      </w:pPr>
    </w:p>
    <w:p w14:paraId="668CF078" w14:textId="6208514B" w:rsidR="00554CF1" w:rsidRDefault="00554CF1" w:rsidP="00554CF1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 bodu programu č.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6</w:t>
      </w: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>: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Pr="00554CF1">
        <w:rPr>
          <w:rFonts w:ascii="Arial" w:hAnsi="Arial" w:cs="Arial"/>
          <w:b/>
          <w:bCs/>
          <w:iCs/>
          <w:sz w:val="22"/>
          <w:szCs w:val="22"/>
          <w:u w:val="single"/>
        </w:rPr>
        <w:t>PR aktivity MŽP v oblasti udržitelného rozvoje</w:t>
      </w:r>
    </w:p>
    <w:p w14:paraId="375F8563" w14:textId="633F94CA" w:rsidR="00554CF1" w:rsidRPr="00554CF1" w:rsidRDefault="00554CF1" w:rsidP="005836CA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Barbora Hirschová (MŽP) </w:t>
      </w:r>
      <w:r w:rsidRPr="00554CF1">
        <w:rPr>
          <w:rFonts w:ascii="Arial" w:hAnsi="Arial" w:cs="Arial"/>
          <w:sz w:val="22"/>
          <w:szCs w:val="22"/>
        </w:rPr>
        <w:t>podrobně představila PR aktivity MŽP v oblasti udržitelného rozvoje</w:t>
      </w:r>
      <w:r>
        <w:rPr>
          <w:rFonts w:ascii="Arial" w:hAnsi="Arial" w:cs="Arial"/>
          <w:sz w:val="22"/>
          <w:szCs w:val="22"/>
        </w:rPr>
        <w:t>, viz prezentace v</w:t>
      </w:r>
      <w:r w:rsidR="00631E8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příloze</w:t>
      </w:r>
      <w:r w:rsidR="00631E83">
        <w:rPr>
          <w:rFonts w:ascii="Arial" w:hAnsi="Arial" w:cs="Arial"/>
          <w:sz w:val="22"/>
          <w:szCs w:val="22"/>
        </w:rPr>
        <w:t xml:space="preserve"> č. 1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90F50C3" w14:textId="7B354A8E" w:rsidR="00AB1B5A" w:rsidRPr="00AB1B5A" w:rsidRDefault="00AB1B5A" w:rsidP="00AB1B5A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B1B5A">
        <w:rPr>
          <w:rFonts w:ascii="Arial" w:hAnsi="Arial" w:cs="Arial"/>
          <w:b/>
          <w:sz w:val="22"/>
          <w:szCs w:val="22"/>
        </w:rPr>
        <w:t>Anna Pasková (MŽP)</w:t>
      </w:r>
      <w:r w:rsidRPr="00AB1B5A">
        <w:rPr>
          <w:rFonts w:ascii="Arial" w:hAnsi="Arial" w:cs="Arial"/>
          <w:sz w:val="22"/>
          <w:szCs w:val="22"/>
        </w:rPr>
        <w:t xml:space="preserve"> vyjádřila, že </w:t>
      </w:r>
      <w:r>
        <w:rPr>
          <w:rFonts w:ascii="Arial" w:hAnsi="Arial" w:cs="Arial"/>
          <w:sz w:val="22"/>
          <w:szCs w:val="22"/>
        </w:rPr>
        <w:t xml:space="preserve">MŽP </w:t>
      </w:r>
      <w:r w:rsidRPr="00AB1B5A">
        <w:rPr>
          <w:rFonts w:ascii="Arial" w:hAnsi="Arial" w:cs="Arial"/>
          <w:sz w:val="22"/>
          <w:szCs w:val="22"/>
        </w:rPr>
        <w:t xml:space="preserve">by </w:t>
      </w:r>
      <w:r>
        <w:rPr>
          <w:rFonts w:ascii="Arial" w:hAnsi="Arial" w:cs="Arial"/>
          <w:sz w:val="22"/>
          <w:szCs w:val="22"/>
        </w:rPr>
        <w:t xml:space="preserve">rádo </w:t>
      </w:r>
      <w:r w:rsidRPr="00AB1B5A">
        <w:rPr>
          <w:rFonts w:ascii="Arial" w:hAnsi="Arial" w:cs="Arial"/>
          <w:sz w:val="22"/>
          <w:szCs w:val="22"/>
        </w:rPr>
        <w:t>dále komunikoval</w:t>
      </w:r>
      <w:r>
        <w:rPr>
          <w:rFonts w:ascii="Arial" w:hAnsi="Arial" w:cs="Arial"/>
          <w:sz w:val="22"/>
          <w:szCs w:val="22"/>
        </w:rPr>
        <w:t xml:space="preserve">o </w:t>
      </w:r>
      <w:r w:rsidR="000B127E">
        <w:rPr>
          <w:rFonts w:ascii="Arial" w:hAnsi="Arial" w:cs="Arial"/>
          <w:sz w:val="22"/>
          <w:szCs w:val="22"/>
        </w:rPr>
        <w:t>platformu</w:t>
      </w:r>
      <w:r w:rsidR="00A75BBF">
        <w:rPr>
          <w:rFonts w:ascii="Arial" w:hAnsi="Arial" w:cs="Arial"/>
          <w:sz w:val="22"/>
          <w:szCs w:val="22"/>
        </w:rPr>
        <w:t xml:space="preserve"> </w:t>
      </w:r>
      <w:r w:rsidRPr="00AB1B5A">
        <w:rPr>
          <w:rFonts w:ascii="Arial" w:hAnsi="Arial" w:cs="Arial"/>
          <w:sz w:val="22"/>
          <w:szCs w:val="22"/>
        </w:rPr>
        <w:t>dobrovolných závazků ve spolupráci s dalšími subjekty</w:t>
      </w:r>
      <w:r>
        <w:rPr>
          <w:rFonts w:ascii="Arial" w:hAnsi="Arial" w:cs="Arial"/>
          <w:sz w:val="22"/>
          <w:szCs w:val="22"/>
        </w:rPr>
        <w:t xml:space="preserve"> vč. členů RVUR</w:t>
      </w:r>
      <w:r w:rsidRPr="00AB1B5A">
        <w:rPr>
          <w:rFonts w:ascii="Arial" w:hAnsi="Arial" w:cs="Arial"/>
          <w:sz w:val="22"/>
          <w:szCs w:val="22"/>
        </w:rPr>
        <w:t xml:space="preserve">. Aktuálně spolupráce probíhá skrze záštity, provázání s kampaněmi Dost bylo plastu či Odpovědné Česko, nebo </w:t>
      </w:r>
      <w:r>
        <w:rPr>
          <w:rFonts w:ascii="Arial" w:hAnsi="Arial" w:cs="Arial"/>
          <w:sz w:val="22"/>
          <w:szCs w:val="22"/>
        </w:rPr>
        <w:t>zapojením do</w:t>
      </w:r>
      <w:r w:rsidRPr="00AB1B5A">
        <w:rPr>
          <w:rFonts w:ascii="Arial" w:hAnsi="Arial" w:cs="Arial"/>
          <w:sz w:val="22"/>
          <w:szCs w:val="22"/>
        </w:rPr>
        <w:t xml:space="preserve"> Cen </w:t>
      </w:r>
      <w:proofErr w:type="spellStart"/>
      <w:r w:rsidRPr="00AB1B5A">
        <w:rPr>
          <w:rFonts w:ascii="Arial" w:hAnsi="Arial" w:cs="Arial"/>
          <w:sz w:val="22"/>
          <w:szCs w:val="22"/>
        </w:rPr>
        <w:t>SDGs</w:t>
      </w:r>
      <w:proofErr w:type="spellEnd"/>
      <w:r w:rsidRPr="00AB1B5A">
        <w:rPr>
          <w:rFonts w:ascii="Arial" w:hAnsi="Arial" w:cs="Arial"/>
          <w:sz w:val="22"/>
          <w:szCs w:val="22"/>
        </w:rPr>
        <w:t>. Vyzvala přítomné, aby se do síťování jednotlivých kampaní a spojení s dobrovolnými závazky zapojili a</w:t>
      </w:r>
      <w:r>
        <w:rPr>
          <w:rFonts w:ascii="Arial" w:hAnsi="Arial" w:cs="Arial"/>
          <w:sz w:val="22"/>
          <w:szCs w:val="22"/>
        </w:rPr>
        <w:t> </w:t>
      </w:r>
      <w:r w:rsidRPr="00AB1B5A">
        <w:rPr>
          <w:rFonts w:ascii="Arial" w:hAnsi="Arial" w:cs="Arial"/>
          <w:sz w:val="22"/>
          <w:szCs w:val="22"/>
        </w:rPr>
        <w:t>podněty zasílali na MŽP k registraci a k další propagaci.</w:t>
      </w:r>
    </w:p>
    <w:p w14:paraId="36E8D8D1" w14:textId="58A6F3D1" w:rsidR="005836CA" w:rsidRPr="000D0D19" w:rsidRDefault="009A4E0C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224CA0">
        <w:rPr>
          <w:rFonts w:ascii="Arial" w:hAnsi="Arial" w:cs="Arial"/>
          <w:b/>
          <w:sz w:val="22"/>
          <w:szCs w:val="22"/>
        </w:rPr>
        <w:t>Jiří Dlouhý (</w:t>
      </w:r>
      <w:proofErr w:type="gramStart"/>
      <w:r w:rsidRPr="00224CA0">
        <w:rPr>
          <w:rFonts w:ascii="Arial" w:hAnsi="Arial" w:cs="Arial"/>
          <w:b/>
          <w:sz w:val="22"/>
          <w:szCs w:val="22"/>
        </w:rPr>
        <w:t>Zelený</w:t>
      </w:r>
      <w:proofErr w:type="gramEnd"/>
      <w:r w:rsidRPr="00224CA0">
        <w:rPr>
          <w:rFonts w:ascii="Arial" w:hAnsi="Arial" w:cs="Arial"/>
          <w:b/>
          <w:sz w:val="22"/>
          <w:szCs w:val="22"/>
        </w:rPr>
        <w:t xml:space="preserve"> kruh)</w:t>
      </w:r>
      <w:r>
        <w:rPr>
          <w:rFonts w:ascii="Arial" w:hAnsi="Arial" w:cs="Arial"/>
          <w:sz w:val="22"/>
          <w:szCs w:val="22"/>
        </w:rPr>
        <w:t xml:space="preserve"> upozornil na 22. duben, kdy je Den Země a jeho 50. výročí. Vzpomenul, že prvého Dne Země se zúčastnilo na 50 milionů obyvatel.</w:t>
      </w:r>
    </w:p>
    <w:p w14:paraId="0572C61C" w14:textId="3974E1B7" w:rsidR="00DB7D7B" w:rsidRDefault="009A4E0C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Vladislav Smrž (MŽP)</w:t>
      </w:r>
      <w:r w:rsidRPr="00224C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ocenil námět a vyjádřil, že MŽP pomůže s propagací udržitelných i</w:t>
      </w:r>
      <w:r w:rsidR="0007105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environmentálních témat, p</w:t>
      </w:r>
      <w:r w:rsidR="00615BAE">
        <w:rPr>
          <w:rFonts w:ascii="Arial" w:hAnsi="Arial" w:cs="Arial"/>
          <w:sz w:val="22"/>
          <w:szCs w:val="22"/>
        </w:rPr>
        <w:t>okud přijdou od jakékoli entity a načetl návrh usnesení.</w:t>
      </w:r>
    </w:p>
    <w:p w14:paraId="4256C10F" w14:textId="77777777" w:rsidR="009A4E0C" w:rsidRDefault="009A4E0C" w:rsidP="009A4E0C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návrhu usnesení bylo navrženo sjednocení termínů </w:t>
      </w:r>
    </w:p>
    <w:p w14:paraId="1F9345E2" w14:textId="392E3064" w:rsidR="009A4E0C" w:rsidRDefault="00615BAE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07C6C">
        <w:rPr>
          <w:rFonts w:ascii="Arial" w:hAnsi="Arial" w:cs="Arial"/>
          <w:b/>
          <w:sz w:val="22"/>
          <w:szCs w:val="22"/>
        </w:rPr>
        <w:t>Milan Taraba (Rada seniorů ČR)</w:t>
      </w:r>
      <w:r>
        <w:rPr>
          <w:rFonts w:ascii="Arial" w:hAnsi="Arial" w:cs="Arial"/>
          <w:sz w:val="22"/>
          <w:szCs w:val="22"/>
        </w:rPr>
        <w:t xml:space="preserve"> navrhl sjednocení termínů, které bylo </w:t>
      </w:r>
      <w:r w:rsidR="00007C6C">
        <w:rPr>
          <w:rFonts w:ascii="Arial" w:hAnsi="Arial" w:cs="Arial"/>
          <w:sz w:val="22"/>
          <w:szCs w:val="22"/>
        </w:rPr>
        <w:t xml:space="preserve">předkladatelem </w:t>
      </w:r>
      <w:r>
        <w:rPr>
          <w:rFonts w:ascii="Arial" w:hAnsi="Arial" w:cs="Arial"/>
          <w:sz w:val="22"/>
          <w:szCs w:val="22"/>
        </w:rPr>
        <w:t>osvojeno a</w:t>
      </w:r>
      <w:r w:rsidR="0007105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přijato. </w:t>
      </w:r>
    </w:p>
    <w:p w14:paraId="719B4EC4" w14:textId="77777777" w:rsidR="00615BAE" w:rsidRDefault="00615BAE" w:rsidP="00615BAE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4DC5ADF1" w14:textId="519FA2D6" w:rsidR="00615BAE" w:rsidRDefault="00615BAE" w:rsidP="00615BAE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USNESENÍ č. 6:</w:t>
      </w:r>
    </w:p>
    <w:p w14:paraId="548E9D39" w14:textId="05FE8F1E" w:rsidR="00615BAE" w:rsidRDefault="00615BAE" w:rsidP="00615BAE">
      <w:pPr>
        <w:spacing w:before="240" w:after="240"/>
        <w:jc w:val="both"/>
        <w:rPr>
          <w:rFonts w:ascii="Arial" w:hAnsi="Arial" w:cs="Arial"/>
          <w:bCs/>
          <w:iCs/>
          <w:sz w:val="22"/>
          <w:szCs w:val="22"/>
        </w:rPr>
      </w:pPr>
      <w:r w:rsidRPr="003D7BA0">
        <w:rPr>
          <w:rFonts w:ascii="Arial" w:hAnsi="Arial" w:cs="Arial"/>
          <w:bCs/>
          <w:iCs/>
          <w:sz w:val="22"/>
          <w:szCs w:val="22"/>
        </w:rPr>
        <w:lastRenderedPageBreak/>
        <w:t xml:space="preserve">Přítomnými členy a členkami Rady bylo </w:t>
      </w:r>
      <w:r>
        <w:rPr>
          <w:rFonts w:ascii="Arial" w:hAnsi="Arial" w:cs="Arial"/>
          <w:bCs/>
          <w:iCs/>
          <w:sz w:val="22"/>
          <w:szCs w:val="22"/>
        </w:rPr>
        <w:t xml:space="preserve">konsenzuálně </w:t>
      </w:r>
      <w:r w:rsidRPr="003D7BA0">
        <w:rPr>
          <w:rFonts w:ascii="Arial" w:hAnsi="Arial" w:cs="Arial"/>
          <w:bCs/>
          <w:iCs/>
          <w:sz w:val="22"/>
          <w:szCs w:val="22"/>
        </w:rPr>
        <w:t>schváleno usnesení č. </w:t>
      </w:r>
      <w:r>
        <w:rPr>
          <w:rFonts w:ascii="Arial" w:hAnsi="Arial" w:cs="Arial"/>
          <w:bCs/>
          <w:iCs/>
          <w:sz w:val="22"/>
          <w:szCs w:val="22"/>
        </w:rPr>
        <w:t>6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(</w:t>
      </w:r>
      <w:r w:rsidR="006873C0">
        <w:rPr>
          <w:rFonts w:ascii="Arial" w:hAnsi="Arial" w:cs="Arial"/>
          <w:bCs/>
          <w:iCs/>
          <w:sz w:val="22"/>
          <w:szCs w:val="22"/>
        </w:rPr>
        <w:t>28</w:t>
      </w:r>
      <w:bookmarkStart w:id="0" w:name="_GoBack"/>
      <w:bookmarkEnd w:id="0"/>
      <w:r w:rsidRPr="003D7BA0">
        <w:rPr>
          <w:rFonts w:ascii="Arial" w:hAnsi="Arial" w:cs="Arial"/>
          <w:bCs/>
          <w:iCs/>
          <w:sz w:val="22"/>
          <w:szCs w:val="22"/>
        </w:rPr>
        <w:t xml:space="preserve"> pro, </w:t>
      </w:r>
      <w:r>
        <w:rPr>
          <w:rFonts w:ascii="Arial" w:hAnsi="Arial" w:cs="Arial"/>
          <w:bCs/>
          <w:iCs/>
          <w:sz w:val="22"/>
          <w:szCs w:val="22"/>
        </w:rPr>
        <w:t>0</w:t>
      </w:r>
      <w:r w:rsidRPr="003D7BA0">
        <w:rPr>
          <w:rFonts w:ascii="Arial" w:hAnsi="Arial" w:cs="Arial"/>
          <w:bCs/>
          <w:iCs/>
          <w:sz w:val="22"/>
          <w:szCs w:val="22"/>
        </w:rPr>
        <w:t xml:space="preserve"> se zdrželi, 0 proti):</w:t>
      </w:r>
    </w:p>
    <w:p w14:paraId="1FDEFB90" w14:textId="77777777" w:rsidR="0007105B" w:rsidRPr="0007105B" w:rsidRDefault="0007105B" w:rsidP="0007105B">
      <w:pPr>
        <w:pStyle w:val="Normlnweb"/>
        <w:spacing w:before="240" w:after="240"/>
        <w:jc w:val="both"/>
        <w:rPr>
          <w:rFonts w:ascii="Arial" w:hAnsi="Arial" w:cs="Arial"/>
          <w:b/>
          <w:i/>
          <w:sz w:val="22"/>
          <w:szCs w:val="22"/>
        </w:rPr>
      </w:pPr>
      <w:r w:rsidRPr="0007105B">
        <w:rPr>
          <w:rFonts w:ascii="Arial" w:hAnsi="Arial" w:cs="Arial"/>
          <w:b/>
          <w:i/>
          <w:iCs/>
          <w:sz w:val="22"/>
          <w:szCs w:val="22"/>
        </w:rPr>
        <w:t>Rada vlády</w:t>
      </w:r>
    </w:p>
    <w:p w14:paraId="4865737E" w14:textId="17E4892C" w:rsidR="0007105B" w:rsidRPr="0007105B" w:rsidRDefault="0007105B" w:rsidP="0007105B">
      <w:pPr>
        <w:pStyle w:val="Normlnweb"/>
        <w:spacing w:before="240" w:after="240"/>
        <w:jc w:val="both"/>
        <w:rPr>
          <w:rFonts w:ascii="Arial" w:hAnsi="Arial" w:cs="Arial"/>
          <w:b/>
          <w:i/>
          <w:sz w:val="22"/>
          <w:szCs w:val="22"/>
        </w:rPr>
      </w:pPr>
      <w:r w:rsidRPr="0007105B">
        <w:rPr>
          <w:rFonts w:ascii="Arial" w:hAnsi="Arial" w:cs="Arial"/>
          <w:b/>
          <w:i/>
          <w:iCs/>
          <w:sz w:val="22"/>
          <w:szCs w:val="22"/>
        </w:rPr>
        <w:t>vyzývá své členy</w:t>
      </w:r>
      <w:r w:rsidR="00D10F62">
        <w:rPr>
          <w:rFonts w:ascii="Arial" w:hAnsi="Arial" w:cs="Arial"/>
          <w:b/>
          <w:i/>
          <w:iCs/>
          <w:sz w:val="22"/>
          <w:szCs w:val="22"/>
        </w:rPr>
        <w:t xml:space="preserve"> a členky</w:t>
      </w:r>
      <w:r w:rsidRPr="0007105B">
        <w:rPr>
          <w:rFonts w:ascii="Arial" w:hAnsi="Arial" w:cs="Arial"/>
          <w:b/>
          <w:i/>
          <w:iCs/>
          <w:sz w:val="22"/>
          <w:szCs w:val="22"/>
        </w:rPr>
        <w:t xml:space="preserve">, aby sekretariátu do </w:t>
      </w:r>
      <w:r w:rsidR="00631E83">
        <w:rPr>
          <w:rFonts w:ascii="Arial" w:hAnsi="Arial" w:cs="Arial"/>
          <w:b/>
          <w:i/>
          <w:iCs/>
          <w:sz w:val="22"/>
          <w:szCs w:val="22"/>
        </w:rPr>
        <w:t>4</w:t>
      </w:r>
      <w:r w:rsidRPr="0007105B">
        <w:rPr>
          <w:rFonts w:ascii="Arial" w:hAnsi="Arial" w:cs="Arial"/>
          <w:b/>
          <w:i/>
          <w:iCs/>
          <w:sz w:val="22"/>
          <w:szCs w:val="22"/>
        </w:rPr>
        <w:t xml:space="preserve">. </w:t>
      </w:r>
      <w:r w:rsidR="00631E83">
        <w:rPr>
          <w:rFonts w:ascii="Arial" w:hAnsi="Arial" w:cs="Arial"/>
          <w:b/>
          <w:i/>
          <w:iCs/>
          <w:sz w:val="22"/>
          <w:szCs w:val="22"/>
        </w:rPr>
        <w:t>3</w:t>
      </w:r>
      <w:r w:rsidRPr="0007105B">
        <w:rPr>
          <w:rFonts w:ascii="Arial" w:hAnsi="Arial" w:cs="Arial"/>
          <w:b/>
          <w:i/>
          <w:iCs/>
          <w:sz w:val="22"/>
          <w:szCs w:val="22"/>
        </w:rPr>
        <w:t>. 2020 zaslal</w:t>
      </w:r>
      <w:r w:rsidR="00D10F62">
        <w:rPr>
          <w:rFonts w:ascii="Arial" w:hAnsi="Arial" w:cs="Arial"/>
          <w:b/>
          <w:i/>
          <w:iCs/>
          <w:sz w:val="22"/>
          <w:szCs w:val="22"/>
        </w:rPr>
        <w:t>i</w:t>
      </w:r>
      <w:r w:rsidRPr="0007105B">
        <w:rPr>
          <w:rFonts w:ascii="Arial" w:hAnsi="Arial" w:cs="Arial"/>
          <w:b/>
          <w:i/>
          <w:iCs/>
          <w:sz w:val="22"/>
          <w:szCs w:val="22"/>
        </w:rPr>
        <w:t xml:space="preserve"> podněty týkající se návrhů kampaní, které je možné synergicky propojit s dobrovolnými závazky MŽP pro udržitelný rozvoj. </w:t>
      </w:r>
    </w:p>
    <w:p w14:paraId="42FA78C5" w14:textId="10752224" w:rsidR="000C17CF" w:rsidRDefault="000C17CF" w:rsidP="000C17CF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 bodu programu č.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7</w:t>
      </w:r>
      <w:r w:rsidRPr="003D7BA0">
        <w:rPr>
          <w:rFonts w:ascii="Arial" w:hAnsi="Arial" w:cs="Arial"/>
          <w:b/>
          <w:bCs/>
          <w:iCs/>
          <w:sz w:val="22"/>
          <w:szCs w:val="22"/>
          <w:u w:val="single"/>
        </w:rPr>
        <w:t>: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Různé</w:t>
      </w:r>
    </w:p>
    <w:p w14:paraId="42879FB9" w14:textId="356F1435" w:rsidR="00BC2729" w:rsidRDefault="000C17CF" w:rsidP="000C17CF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224CA0">
        <w:rPr>
          <w:rFonts w:ascii="Arial" w:hAnsi="Arial" w:cs="Arial"/>
          <w:b/>
          <w:sz w:val="22"/>
          <w:szCs w:val="22"/>
        </w:rPr>
        <w:t>Jiří Dlouhý (STUŽ</w:t>
      </w:r>
      <w:r w:rsidR="0007105B">
        <w:rPr>
          <w:rFonts w:ascii="Arial" w:hAnsi="Arial" w:cs="Arial"/>
          <w:b/>
          <w:sz w:val="22"/>
          <w:szCs w:val="22"/>
        </w:rPr>
        <w:t xml:space="preserve"> </w:t>
      </w:r>
      <w:r w:rsidRPr="00224CA0">
        <w:rPr>
          <w:rFonts w:ascii="Arial" w:hAnsi="Arial" w:cs="Arial"/>
          <w:b/>
          <w:sz w:val="22"/>
          <w:szCs w:val="22"/>
        </w:rPr>
        <w:t>/</w:t>
      </w:r>
      <w:r w:rsidR="0007105B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224CA0">
        <w:rPr>
          <w:rFonts w:ascii="Arial" w:hAnsi="Arial" w:cs="Arial"/>
          <w:b/>
          <w:sz w:val="22"/>
          <w:szCs w:val="22"/>
        </w:rPr>
        <w:t>Zelený</w:t>
      </w:r>
      <w:proofErr w:type="gramEnd"/>
      <w:r w:rsidRPr="00224CA0">
        <w:rPr>
          <w:rFonts w:ascii="Arial" w:hAnsi="Arial" w:cs="Arial"/>
          <w:b/>
          <w:sz w:val="22"/>
          <w:szCs w:val="22"/>
        </w:rPr>
        <w:t xml:space="preserve"> kruh)</w:t>
      </w:r>
      <w:r>
        <w:rPr>
          <w:rFonts w:ascii="Arial" w:hAnsi="Arial" w:cs="Arial"/>
          <w:sz w:val="22"/>
          <w:szCs w:val="22"/>
        </w:rPr>
        <w:t xml:space="preserve"> upozornil na závažné a významné dění v Evropské unii směrem k řešení klimatu, směřování k uhlíkové neutralitě k roku 2050,</w:t>
      </w:r>
      <w:r w:rsidR="002A237A">
        <w:rPr>
          <w:rFonts w:ascii="Arial" w:hAnsi="Arial" w:cs="Arial"/>
          <w:sz w:val="22"/>
          <w:szCs w:val="22"/>
        </w:rPr>
        <w:t xml:space="preserve"> na řadu</w:t>
      </w:r>
      <w:r>
        <w:rPr>
          <w:rFonts w:ascii="Arial" w:hAnsi="Arial" w:cs="Arial"/>
          <w:sz w:val="22"/>
          <w:szCs w:val="22"/>
        </w:rPr>
        <w:t xml:space="preserve"> nutných připravovaných opatření</w:t>
      </w:r>
      <w:r w:rsidR="002A237A">
        <w:rPr>
          <w:rFonts w:ascii="Arial" w:hAnsi="Arial" w:cs="Arial"/>
          <w:sz w:val="22"/>
          <w:szCs w:val="22"/>
        </w:rPr>
        <w:t xml:space="preserve"> i omezení i na Zelenou dohodu pro Evropu. Uvedl, že výstavba jaderného bloku v Dukovanech situaci neřeší a odvádí pozornost od jiných ještě závažnějších opatření, která by měla být řešena v těchto dnech. Jako příklad uvedl, že </w:t>
      </w:r>
      <w:r w:rsidR="00A75BBF">
        <w:rPr>
          <w:rFonts w:ascii="Arial" w:hAnsi="Arial" w:cs="Arial"/>
          <w:sz w:val="22"/>
          <w:szCs w:val="22"/>
        </w:rPr>
        <w:t>V</w:t>
      </w:r>
      <w:r w:rsidR="0007105B">
        <w:rPr>
          <w:rFonts w:ascii="Arial" w:hAnsi="Arial" w:cs="Arial"/>
          <w:sz w:val="22"/>
          <w:szCs w:val="22"/>
        </w:rPr>
        <w:t>elká Británie</w:t>
      </w:r>
      <w:r w:rsidR="002A237A">
        <w:rPr>
          <w:rFonts w:ascii="Arial" w:hAnsi="Arial" w:cs="Arial"/>
          <w:sz w:val="22"/>
          <w:szCs w:val="22"/>
        </w:rPr>
        <w:t xml:space="preserve"> chystá i zákaz provozování vozidel na fosilní paliva a další redukce spotřeby fosilních paliv. Vše přinese i významné změny pro </w:t>
      </w:r>
      <w:r w:rsidR="00A372A5">
        <w:rPr>
          <w:rFonts w:ascii="Arial" w:hAnsi="Arial" w:cs="Arial"/>
          <w:sz w:val="22"/>
          <w:szCs w:val="22"/>
        </w:rPr>
        <w:t>ČR, která by se měla adekvátně připojit, ale dle jeho názoru se tak téměř neděje. Tato RVUR by měla intenzivně předkládat podněty k</w:t>
      </w:r>
      <w:r w:rsidR="00E30E19">
        <w:rPr>
          <w:rFonts w:ascii="Arial" w:hAnsi="Arial" w:cs="Arial"/>
          <w:sz w:val="22"/>
          <w:szCs w:val="22"/>
        </w:rPr>
        <w:t> </w:t>
      </w:r>
      <w:r w:rsidR="00A372A5">
        <w:rPr>
          <w:rFonts w:ascii="Arial" w:hAnsi="Arial" w:cs="Arial"/>
          <w:sz w:val="22"/>
          <w:szCs w:val="22"/>
        </w:rPr>
        <w:t>řešení</w:t>
      </w:r>
      <w:r w:rsidR="00E30E19">
        <w:rPr>
          <w:rFonts w:ascii="Arial" w:hAnsi="Arial" w:cs="Arial"/>
          <w:sz w:val="22"/>
          <w:szCs w:val="22"/>
        </w:rPr>
        <w:t>,</w:t>
      </w:r>
      <w:r w:rsidR="00A372A5">
        <w:rPr>
          <w:rFonts w:ascii="Arial" w:hAnsi="Arial" w:cs="Arial"/>
          <w:sz w:val="22"/>
          <w:szCs w:val="22"/>
        </w:rPr>
        <w:t xml:space="preserve"> jak se s naléhavou situací vyrovnat. Statut nám dává úkol předkládat podněty i iniciativy. Z hlediska nevládních organizací je tato Rada</w:t>
      </w:r>
      <w:r w:rsidR="00BC2729">
        <w:rPr>
          <w:rFonts w:ascii="Arial" w:hAnsi="Arial" w:cs="Arial"/>
          <w:sz w:val="22"/>
          <w:szCs w:val="22"/>
        </w:rPr>
        <w:t xml:space="preserve"> mrtvá a NNO nevidí významné podněty, které by předkládala. Nyní je příležitost to změnit. </w:t>
      </w:r>
    </w:p>
    <w:p w14:paraId="765A9D33" w14:textId="34D44FB1" w:rsidR="00A372A5" w:rsidRDefault="00BC2729" w:rsidP="000C17CF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Vladislav Smrž (MŽP)</w:t>
      </w:r>
      <w:r w:rsidRPr="00224C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poděkoval za stanovisko a podnět. Předsedové výborů představí plán práce, kde budou reflektovány podněty </w:t>
      </w:r>
      <w:r w:rsidR="0007105B">
        <w:rPr>
          <w:rFonts w:ascii="Arial" w:hAnsi="Arial" w:cs="Arial"/>
          <w:sz w:val="22"/>
          <w:szCs w:val="22"/>
        </w:rPr>
        <w:t xml:space="preserve">vyplývající ze závazku dosažení </w:t>
      </w:r>
      <w:r>
        <w:rPr>
          <w:rFonts w:ascii="Arial" w:hAnsi="Arial" w:cs="Arial"/>
          <w:sz w:val="22"/>
          <w:szCs w:val="22"/>
        </w:rPr>
        <w:t xml:space="preserve">klimatické neutrality </w:t>
      </w:r>
      <w:r w:rsidR="0007105B">
        <w:rPr>
          <w:rFonts w:ascii="Arial" w:hAnsi="Arial" w:cs="Arial"/>
          <w:sz w:val="22"/>
          <w:szCs w:val="22"/>
        </w:rPr>
        <w:t xml:space="preserve">do roku </w:t>
      </w:r>
      <w:r>
        <w:rPr>
          <w:rFonts w:ascii="Arial" w:hAnsi="Arial" w:cs="Arial"/>
          <w:sz w:val="22"/>
          <w:szCs w:val="22"/>
        </w:rPr>
        <w:t>2050</w:t>
      </w:r>
      <w:r w:rsidR="0007105B">
        <w:rPr>
          <w:rFonts w:ascii="Arial" w:hAnsi="Arial" w:cs="Arial"/>
          <w:sz w:val="22"/>
          <w:szCs w:val="22"/>
        </w:rPr>
        <w:t xml:space="preserve"> a </w:t>
      </w:r>
      <w:proofErr w:type="gramStart"/>
      <w:r>
        <w:rPr>
          <w:rFonts w:ascii="Arial" w:hAnsi="Arial" w:cs="Arial"/>
          <w:sz w:val="22"/>
          <w:szCs w:val="22"/>
        </w:rPr>
        <w:t>Zelen</w:t>
      </w:r>
      <w:r w:rsidR="0007105B">
        <w:rPr>
          <w:rFonts w:ascii="Arial" w:hAnsi="Arial" w:cs="Arial"/>
          <w:sz w:val="22"/>
          <w:szCs w:val="22"/>
        </w:rPr>
        <w:t>é</w:t>
      </w:r>
      <w:proofErr w:type="gramEnd"/>
      <w:r>
        <w:rPr>
          <w:rFonts w:ascii="Arial" w:hAnsi="Arial" w:cs="Arial"/>
          <w:sz w:val="22"/>
          <w:szCs w:val="22"/>
        </w:rPr>
        <w:t xml:space="preserve"> dohod</w:t>
      </w:r>
      <w:r w:rsidR="0007105B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pro Evropu. Uvedl, že</w:t>
      </w:r>
      <w:r w:rsidR="0007105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postupně budou vydávány v rámci Zelené dohody pro Evropu jednotlivé dokumenty a vyzval výbory k podávání podnětů, </w:t>
      </w:r>
      <w:r w:rsidR="0007105B">
        <w:rPr>
          <w:rFonts w:ascii="Arial" w:hAnsi="Arial" w:cs="Arial"/>
          <w:sz w:val="22"/>
          <w:szCs w:val="22"/>
        </w:rPr>
        <w:t>u nichž</w:t>
      </w:r>
      <w:r>
        <w:rPr>
          <w:rFonts w:ascii="Arial" w:hAnsi="Arial" w:cs="Arial"/>
          <w:sz w:val="22"/>
          <w:szCs w:val="22"/>
        </w:rPr>
        <w:t xml:space="preserve"> bude </w:t>
      </w:r>
      <w:r w:rsidR="0007105B">
        <w:rPr>
          <w:rFonts w:ascii="Arial" w:hAnsi="Arial" w:cs="Arial"/>
          <w:sz w:val="22"/>
          <w:szCs w:val="22"/>
        </w:rPr>
        <w:t xml:space="preserve">MŽP </w:t>
      </w:r>
      <w:r>
        <w:rPr>
          <w:rFonts w:ascii="Arial" w:hAnsi="Arial" w:cs="Arial"/>
          <w:sz w:val="22"/>
          <w:szCs w:val="22"/>
        </w:rPr>
        <w:t>hlavním gestorem</w:t>
      </w:r>
      <w:r w:rsidR="001E27C1">
        <w:rPr>
          <w:rFonts w:ascii="Arial" w:hAnsi="Arial" w:cs="Arial"/>
          <w:sz w:val="22"/>
          <w:szCs w:val="22"/>
        </w:rPr>
        <w:t xml:space="preserve"> k </w:t>
      </w:r>
      <w:proofErr w:type="spellStart"/>
      <w:r w:rsidR="001E27C1">
        <w:rPr>
          <w:rFonts w:ascii="Arial" w:hAnsi="Arial" w:cs="Arial"/>
          <w:sz w:val="22"/>
          <w:szCs w:val="22"/>
        </w:rPr>
        <w:t>European</w:t>
      </w:r>
      <w:proofErr w:type="spellEnd"/>
      <w:r w:rsidR="001E27C1">
        <w:rPr>
          <w:rFonts w:ascii="Arial" w:hAnsi="Arial" w:cs="Arial"/>
          <w:sz w:val="22"/>
          <w:szCs w:val="22"/>
        </w:rPr>
        <w:t xml:space="preserve"> Green </w:t>
      </w:r>
      <w:proofErr w:type="spellStart"/>
      <w:r w:rsidR="001E27C1">
        <w:rPr>
          <w:rFonts w:ascii="Arial" w:hAnsi="Arial" w:cs="Arial"/>
          <w:sz w:val="22"/>
          <w:szCs w:val="22"/>
        </w:rPr>
        <w:t>Deal</w:t>
      </w:r>
      <w:proofErr w:type="spellEnd"/>
      <w:r w:rsidR="001E27C1">
        <w:rPr>
          <w:rFonts w:ascii="Arial" w:hAnsi="Arial" w:cs="Arial"/>
          <w:sz w:val="22"/>
          <w:szCs w:val="22"/>
        </w:rPr>
        <w:t xml:space="preserve">. </w:t>
      </w:r>
      <w:r w:rsidR="002A237A">
        <w:rPr>
          <w:rFonts w:ascii="Arial" w:hAnsi="Arial" w:cs="Arial"/>
          <w:sz w:val="22"/>
          <w:szCs w:val="22"/>
        </w:rPr>
        <w:t xml:space="preserve"> </w:t>
      </w:r>
    </w:p>
    <w:p w14:paraId="54B8E067" w14:textId="3129B7C9" w:rsidR="000C17CF" w:rsidRDefault="001E27C1" w:rsidP="000C17CF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BD5158">
        <w:rPr>
          <w:rFonts w:ascii="Arial" w:hAnsi="Arial" w:cs="Arial"/>
          <w:b/>
          <w:sz w:val="22"/>
          <w:szCs w:val="22"/>
        </w:rPr>
        <w:t xml:space="preserve">Hana </w:t>
      </w:r>
      <w:proofErr w:type="spellStart"/>
      <w:r w:rsidRPr="00BD5158">
        <w:rPr>
          <w:rFonts w:ascii="Arial" w:hAnsi="Arial" w:cs="Arial"/>
          <w:b/>
          <w:sz w:val="22"/>
          <w:szCs w:val="22"/>
        </w:rPr>
        <w:t>Tajčová</w:t>
      </w:r>
      <w:proofErr w:type="spellEnd"/>
      <w:r w:rsidRPr="00BD5158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BD5158">
        <w:rPr>
          <w:rFonts w:ascii="Arial" w:hAnsi="Arial" w:cs="Arial"/>
          <w:b/>
          <w:sz w:val="22"/>
          <w:szCs w:val="22"/>
        </w:rPr>
        <w:t>MSp</w:t>
      </w:r>
      <w:proofErr w:type="spellEnd"/>
      <w:r w:rsidRPr="00BD5158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0B127E">
        <w:rPr>
          <w:rFonts w:ascii="Arial" w:hAnsi="Arial" w:cs="Arial"/>
          <w:sz w:val="22"/>
          <w:szCs w:val="22"/>
        </w:rPr>
        <w:t>se</w:t>
      </w:r>
      <w:r w:rsidR="006D713E">
        <w:rPr>
          <w:rFonts w:ascii="Arial" w:hAnsi="Arial" w:cs="Arial"/>
          <w:sz w:val="22"/>
          <w:szCs w:val="22"/>
        </w:rPr>
        <w:t xml:space="preserve"> dotázala</w:t>
      </w:r>
      <w:r>
        <w:rPr>
          <w:rFonts w:ascii="Arial" w:hAnsi="Arial" w:cs="Arial"/>
          <w:sz w:val="22"/>
          <w:szCs w:val="22"/>
        </w:rPr>
        <w:t xml:space="preserve">, </w:t>
      </w:r>
      <w:r w:rsidR="006D713E">
        <w:rPr>
          <w:rFonts w:ascii="Arial" w:hAnsi="Arial" w:cs="Arial"/>
          <w:sz w:val="22"/>
          <w:szCs w:val="22"/>
        </w:rPr>
        <w:t xml:space="preserve">zda bylo uvažováno o </w:t>
      </w:r>
      <w:r>
        <w:rPr>
          <w:rFonts w:ascii="Arial" w:hAnsi="Arial" w:cs="Arial"/>
          <w:sz w:val="22"/>
          <w:szCs w:val="22"/>
        </w:rPr>
        <w:t xml:space="preserve">vzdělávání úředníků a státní správy včetně ministerstva spravedlnosti v otázkách klimatu i udržitelného rozvoje. Je to důležité pro </w:t>
      </w:r>
      <w:r w:rsidR="004F65D9">
        <w:rPr>
          <w:rFonts w:ascii="Arial" w:hAnsi="Arial" w:cs="Arial"/>
          <w:sz w:val="22"/>
          <w:szCs w:val="22"/>
        </w:rPr>
        <w:t xml:space="preserve">správnou </w:t>
      </w:r>
      <w:r>
        <w:rPr>
          <w:rFonts w:ascii="Arial" w:hAnsi="Arial" w:cs="Arial"/>
          <w:sz w:val="22"/>
          <w:szCs w:val="22"/>
        </w:rPr>
        <w:t>přípravu dokumentů</w:t>
      </w:r>
      <w:r w:rsidR="002A237A">
        <w:rPr>
          <w:rFonts w:ascii="Arial" w:hAnsi="Arial" w:cs="Arial"/>
          <w:sz w:val="22"/>
          <w:szCs w:val="22"/>
        </w:rPr>
        <w:t xml:space="preserve"> </w:t>
      </w:r>
      <w:r w:rsidR="004F65D9">
        <w:rPr>
          <w:rFonts w:ascii="Arial" w:hAnsi="Arial" w:cs="Arial"/>
          <w:sz w:val="22"/>
          <w:szCs w:val="22"/>
        </w:rPr>
        <w:t>i jak nahlížet a přistupovat k tématu i kauzám. Pokud justice např. neví, co je UR a</w:t>
      </w:r>
      <w:r w:rsidR="0007105B">
        <w:rPr>
          <w:rFonts w:ascii="Arial" w:hAnsi="Arial" w:cs="Arial"/>
          <w:sz w:val="22"/>
          <w:szCs w:val="22"/>
        </w:rPr>
        <w:t> </w:t>
      </w:r>
      <w:r w:rsidR="004F65D9">
        <w:rPr>
          <w:rFonts w:ascii="Arial" w:hAnsi="Arial" w:cs="Arial"/>
          <w:sz w:val="22"/>
          <w:szCs w:val="22"/>
        </w:rPr>
        <w:t>environmentální výzvy, nemůže předložit ani kvalitní dobrovolné závazky v rámci resortu a</w:t>
      </w:r>
      <w:r w:rsidR="006D713E">
        <w:rPr>
          <w:rFonts w:ascii="Arial" w:hAnsi="Arial" w:cs="Arial"/>
          <w:sz w:val="22"/>
          <w:szCs w:val="22"/>
        </w:rPr>
        <w:t> </w:t>
      </w:r>
      <w:r w:rsidR="004F65D9">
        <w:rPr>
          <w:rFonts w:ascii="Arial" w:hAnsi="Arial" w:cs="Arial"/>
          <w:sz w:val="22"/>
          <w:szCs w:val="22"/>
        </w:rPr>
        <w:t xml:space="preserve">v rámci projektu ani </w:t>
      </w:r>
      <w:r w:rsidR="00BD5158">
        <w:rPr>
          <w:rFonts w:ascii="Arial" w:hAnsi="Arial" w:cs="Arial"/>
          <w:sz w:val="22"/>
          <w:szCs w:val="22"/>
        </w:rPr>
        <w:t xml:space="preserve">příslušná data. </w:t>
      </w:r>
      <w:r w:rsidR="006D713E">
        <w:rPr>
          <w:rFonts w:ascii="Arial" w:hAnsi="Arial" w:cs="Arial"/>
          <w:sz w:val="22"/>
          <w:szCs w:val="22"/>
        </w:rPr>
        <w:t xml:space="preserve">Vzdělávání o udržitelném </w:t>
      </w:r>
      <w:r w:rsidR="00CB0880">
        <w:rPr>
          <w:rFonts w:ascii="Arial" w:hAnsi="Arial" w:cs="Arial"/>
          <w:sz w:val="22"/>
          <w:szCs w:val="22"/>
        </w:rPr>
        <w:t>rozvoji</w:t>
      </w:r>
      <w:r w:rsidR="006D713E">
        <w:rPr>
          <w:rFonts w:ascii="Arial" w:hAnsi="Arial" w:cs="Arial"/>
          <w:sz w:val="22"/>
          <w:szCs w:val="22"/>
        </w:rPr>
        <w:t xml:space="preserve"> by mělo jít ruku v ruce s aktivitou </w:t>
      </w:r>
      <w:r w:rsidR="00CB0880">
        <w:rPr>
          <w:rFonts w:ascii="Arial" w:hAnsi="Arial" w:cs="Arial"/>
          <w:sz w:val="22"/>
          <w:szCs w:val="22"/>
        </w:rPr>
        <w:t>zmiňovanou</w:t>
      </w:r>
      <w:r w:rsidR="006D713E">
        <w:rPr>
          <w:rFonts w:ascii="Arial" w:hAnsi="Arial" w:cs="Arial"/>
          <w:sz w:val="22"/>
          <w:szCs w:val="22"/>
        </w:rPr>
        <w:t xml:space="preserve"> v bodě </w:t>
      </w:r>
      <w:r w:rsidR="00CB0880">
        <w:rPr>
          <w:rFonts w:ascii="Arial" w:hAnsi="Arial" w:cs="Arial"/>
          <w:sz w:val="22"/>
          <w:szCs w:val="22"/>
        </w:rPr>
        <w:t>č. 3 o projektu a mělo by být zaměřeno i na legislativce pracující s </w:t>
      </w:r>
      <w:r w:rsidR="00BD5158">
        <w:rPr>
          <w:rFonts w:ascii="Arial" w:hAnsi="Arial" w:cs="Arial"/>
          <w:sz w:val="22"/>
          <w:szCs w:val="22"/>
        </w:rPr>
        <w:t xml:space="preserve">RIA. </w:t>
      </w:r>
      <w:r w:rsidR="00CB0880">
        <w:rPr>
          <w:rFonts w:ascii="Arial" w:hAnsi="Arial" w:cs="Arial"/>
          <w:sz w:val="22"/>
          <w:szCs w:val="22"/>
        </w:rPr>
        <w:t>Proto by u</w:t>
      </w:r>
      <w:r w:rsidR="00BD5158">
        <w:rPr>
          <w:rFonts w:ascii="Arial" w:hAnsi="Arial" w:cs="Arial"/>
          <w:sz w:val="22"/>
          <w:szCs w:val="22"/>
        </w:rPr>
        <w:t>vítal</w:t>
      </w:r>
      <w:r w:rsidR="00CB0880">
        <w:rPr>
          <w:rFonts w:ascii="Arial" w:hAnsi="Arial" w:cs="Arial"/>
          <w:sz w:val="22"/>
          <w:szCs w:val="22"/>
        </w:rPr>
        <w:t>a</w:t>
      </w:r>
      <w:r w:rsidR="00BD5158">
        <w:rPr>
          <w:rFonts w:ascii="Arial" w:hAnsi="Arial" w:cs="Arial"/>
          <w:sz w:val="22"/>
          <w:szCs w:val="22"/>
        </w:rPr>
        <w:t xml:space="preserve"> edukační i PR kampaně pro státní sektor v těchto oblastech. </w:t>
      </w:r>
    </w:p>
    <w:p w14:paraId="740F1624" w14:textId="0C6A1EF9" w:rsidR="00631E83" w:rsidRPr="00631E83" w:rsidRDefault="00631E83" w:rsidP="00631E83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 w:rsidRPr="00631E83">
        <w:rPr>
          <w:rFonts w:ascii="Arial" w:hAnsi="Arial" w:cs="Arial"/>
          <w:b/>
          <w:sz w:val="22"/>
          <w:szCs w:val="22"/>
        </w:rPr>
        <w:t>Anna Pasková (MŽP)</w:t>
      </w:r>
      <w:r w:rsidRPr="00631E83">
        <w:rPr>
          <w:rFonts w:ascii="Arial" w:hAnsi="Arial" w:cs="Arial"/>
          <w:sz w:val="22"/>
          <w:szCs w:val="22"/>
        </w:rPr>
        <w:t xml:space="preserve"> </w:t>
      </w:r>
      <w:r w:rsidR="000B127E">
        <w:rPr>
          <w:rFonts w:ascii="Arial" w:hAnsi="Arial" w:cs="Arial"/>
          <w:sz w:val="22"/>
          <w:szCs w:val="22"/>
        </w:rPr>
        <w:t>reagovala s tím</w:t>
      </w:r>
      <w:r w:rsidRPr="00631E83">
        <w:rPr>
          <w:rFonts w:ascii="Arial" w:hAnsi="Arial" w:cs="Arial"/>
          <w:sz w:val="22"/>
          <w:szCs w:val="22"/>
        </w:rPr>
        <w:t xml:space="preserve">, </w:t>
      </w:r>
      <w:r w:rsidR="00A75BBF">
        <w:rPr>
          <w:rFonts w:ascii="Arial" w:hAnsi="Arial" w:cs="Arial"/>
          <w:sz w:val="22"/>
          <w:szCs w:val="22"/>
        </w:rPr>
        <w:t xml:space="preserve">že </w:t>
      </w:r>
      <w:r w:rsidR="00CB0880">
        <w:rPr>
          <w:rFonts w:ascii="Arial" w:hAnsi="Arial" w:cs="Arial"/>
          <w:sz w:val="22"/>
          <w:szCs w:val="22"/>
        </w:rPr>
        <w:t>MŽP také vnímá potřebu vzdělávat státní správu. V</w:t>
      </w:r>
      <w:r w:rsidRPr="00631E83">
        <w:rPr>
          <w:rFonts w:ascii="Arial" w:hAnsi="Arial" w:cs="Arial"/>
          <w:sz w:val="22"/>
          <w:szCs w:val="22"/>
        </w:rPr>
        <w:t xml:space="preserve">zdělávání úředníků </w:t>
      </w:r>
      <w:r w:rsidR="00CB0880">
        <w:rPr>
          <w:rFonts w:ascii="Arial" w:hAnsi="Arial" w:cs="Arial"/>
          <w:sz w:val="22"/>
          <w:szCs w:val="22"/>
        </w:rPr>
        <w:t xml:space="preserve">mělo být původně součástí projektu, nicméně nyní je začleněno do </w:t>
      </w:r>
      <w:r w:rsidRPr="00631E83">
        <w:rPr>
          <w:rFonts w:ascii="Arial" w:hAnsi="Arial" w:cs="Arial"/>
          <w:sz w:val="22"/>
          <w:szCs w:val="22"/>
        </w:rPr>
        <w:t xml:space="preserve">Koncepce klientsky orientované veřejné správy. </w:t>
      </w:r>
      <w:r w:rsidR="00CB0880">
        <w:rPr>
          <w:rFonts w:ascii="Arial" w:hAnsi="Arial" w:cs="Arial"/>
          <w:sz w:val="22"/>
          <w:szCs w:val="22"/>
        </w:rPr>
        <w:t>Pokud jde o otázku dat, sběr dat probíhá prostřednictvím Výboru pro indikátor</w:t>
      </w:r>
      <w:r w:rsidR="00A75BBF">
        <w:rPr>
          <w:rFonts w:ascii="Arial" w:hAnsi="Arial" w:cs="Arial"/>
          <w:sz w:val="22"/>
          <w:szCs w:val="22"/>
        </w:rPr>
        <w:t>y</w:t>
      </w:r>
      <w:r w:rsidR="00CB08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0880">
        <w:rPr>
          <w:rFonts w:ascii="Arial" w:hAnsi="Arial" w:cs="Arial"/>
          <w:sz w:val="22"/>
          <w:szCs w:val="22"/>
        </w:rPr>
        <w:t>udr</w:t>
      </w:r>
      <w:proofErr w:type="spellEnd"/>
      <w:r w:rsidR="00CB0880">
        <w:rPr>
          <w:rFonts w:ascii="Arial" w:hAnsi="Arial" w:cs="Arial"/>
          <w:sz w:val="22"/>
          <w:szCs w:val="22"/>
        </w:rPr>
        <w:t>. rozvoje RVUR, v němž je zastoupeno i Ministerstvo spravedlnosti a</w:t>
      </w:r>
      <w:r w:rsidR="000B127E">
        <w:rPr>
          <w:rFonts w:ascii="Arial" w:hAnsi="Arial" w:cs="Arial"/>
          <w:sz w:val="22"/>
          <w:szCs w:val="22"/>
        </w:rPr>
        <w:t> </w:t>
      </w:r>
      <w:r w:rsidR="00CB0880">
        <w:rPr>
          <w:rFonts w:ascii="Arial" w:hAnsi="Arial" w:cs="Arial"/>
          <w:sz w:val="22"/>
          <w:szCs w:val="22"/>
        </w:rPr>
        <w:t xml:space="preserve">komunikace o datech a jejich předávání již probíhá.  </w:t>
      </w:r>
      <w:r w:rsidRPr="00631E83">
        <w:rPr>
          <w:rFonts w:ascii="Arial" w:hAnsi="Arial" w:cs="Arial"/>
          <w:sz w:val="22"/>
          <w:szCs w:val="22"/>
        </w:rPr>
        <w:t>Jak začlenit SIA do RIA je jednou z klíčových aktivit projektu PUDR</w:t>
      </w:r>
      <w:r w:rsidR="00CB0880">
        <w:rPr>
          <w:rFonts w:ascii="Arial" w:hAnsi="Arial" w:cs="Arial"/>
          <w:sz w:val="22"/>
          <w:szCs w:val="22"/>
        </w:rPr>
        <w:t>, klíčové je nezvyšovat administrativní zátěž.</w:t>
      </w:r>
    </w:p>
    <w:p w14:paraId="4F1A8096" w14:textId="0992BFB0" w:rsidR="00615BAE" w:rsidRDefault="00BD515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C73548">
        <w:rPr>
          <w:rFonts w:ascii="Arial" w:hAnsi="Arial" w:cs="Arial"/>
          <w:b/>
          <w:sz w:val="22"/>
          <w:szCs w:val="22"/>
        </w:rPr>
        <w:t>Martin Polášek (MŽP)</w:t>
      </w:r>
      <w:r>
        <w:rPr>
          <w:rFonts w:ascii="Arial" w:hAnsi="Arial" w:cs="Arial"/>
          <w:sz w:val="22"/>
          <w:szCs w:val="22"/>
        </w:rPr>
        <w:t xml:space="preserve"> </w:t>
      </w:r>
      <w:r w:rsidR="00CB0880">
        <w:rPr>
          <w:rFonts w:ascii="Arial" w:hAnsi="Arial" w:cs="Arial"/>
          <w:sz w:val="22"/>
          <w:szCs w:val="22"/>
        </w:rPr>
        <w:t>doplnil</w:t>
      </w:r>
      <w:r>
        <w:rPr>
          <w:rFonts w:ascii="Arial" w:hAnsi="Arial" w:cs="Arial"/>
          <w:sz w:val="22"/>
          <w:szCs w:val="22"/>
        </w:rPr>
        <w:t xml:space="preserve">, že </w:t>
      </w:r>
      <w:r w:rsidR="0007105B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shodě </w:t>
      </w:r>
      <w:r w:rsidR="0007105B">
        <w:rPr>
          <w:rFonts w:ascii="Arial" w:hAnsi="Arial" w:cs="Arial"/>
          <w:sz w:val="22"/>
          <w:szCs w:val="22"/>
        </w:rPr>
        <w:t xml:space="preserve">s Úřadem vlády </w:t>
      </w:r>
      <w:r w:rsidR="00CB0880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 xml:space="preserve">neuvažuje o přidání nové položky v rámci RIA. </w:t>
      </w:r>
      <w:r w:rsidR="00CB0880">
        <w:rPr>
          <w:rFonts w:ascii="Arial" w:hAnsi="Arial" w:cs="Arial"/>
          <w:sz w:val="22"/>
          <w:szCs w:val="22"/>
        </w:rPr>
        <w:t xml:space="preserve">Uvažuje se o prohloubení některých položek, v souladu se stávajícím zaměřením RIA, příp. dílčí úpravu struktury.  </w:t>
      </w:r>
    </w:p>
    <w:p w14:paraId="1F26CC75" w14:textId="5E32F59F" w:rsidR="00DB7D7B" w:rsidRDefault="00BD515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0D3FC5">
        <w:rPr>
          <w:rFonts w:ascii="Arial" w:hAnsi="Arial" w:cs="Arial"/>
          <w:b/>
          <w:sz w:val="22"/>
          <w:szCs w:val="22"/>
        </w:rPr>
        <w:t>Jitka Seitlová (Senát P ČR)</w:t>
      </w:r>
      <w:r>
        <w:rPr>
          <w:rFonts w:ascii="Arial" w:hAnsi="Arial" w:cs="Arial"/>
          <w:sz w:val="22"/>
          <w:szCs w:val="22"/>
        </w:rPr>
        <w:t xml:space="preserve"> podpořila vyjádření Jiřího Dlouhého a zdůraznila, že je třeba se soustředit na klimatické změny</w:t>
      </w:r>
      <w:r w:rsidR="008B74CD">
        <w:rPr>
          <w:rFonts w:ascii="Arial" w:hAnsi="Arial" w:cs="Arial"/>
          <w:sz w:val="22"/>
          <w:szCs w:val="22"/>
        </w:rPr>
        <w:t>. Dotázala se, zdali nebyla pozastaven</w:t>
      </w:r>
      <w:r w:rsidR="00A75BBF">
        <w:rPr>
          <w:rFonts w:ascii="Arial" w:hAnsi="Arial" w:cs="Arial"/>
          <w:sz w:val="22"/>
          <w:szCs w:val="22"/>
        </w:rPr>
        <w:t>a</w:t>
      </w:r>
      <w:r w:rsidR="008B74CD">
        <w:rPr>
          <w:rFonts w:ascii="Arial" w:hAnsi="Arial" w:cs="Arial"/>
          <w:sz w:val="22"/>
          <w:szCs w:val="22"/>
        </w:rPr>
        <w:t xml:space="preserve"> příprava Strategie stárnutí na MPSV. </w:t>
      </w:r>
    </w:p>
    <w:p w14:paraId="12B5447C" w14:textId="46DC2CDA" w:rsidR="008B74CD" w:rsidRDefault="00DB7FDE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DB7FDE">
        <w:rPr>
          <w:rFonts w:ascii="Arial" w:hAnsi="Arial" w:cs="Arial"/>
          <w:b/>
          <w:sz w:val="22"/>
          <w:szCs w:val="22"/>
        </w:rPr>
        <w:t xml:space="preserve">Zuzana </w:t>
      </w:r>
      <w:proofErr w:type="spellStart"/>
      <w:r w:rsidRPr="00DB7FDE">
        <w:rPr>
          <w:rFonts w:ascii="Arial" w:hAnsi="Arial" w:cs="Arial"/>
          <w:b/>
          <w:sz w:val="22"/>
          <w:szCs w:val="22"/>
        </w:rPr>
        <w:t>Zajarošová</w:t>
      </w:r>
      <w:proofErr w:type="spellEnd"/>
      <w:r w:rsidRPr="00DB7FDE">
        <w:rPr>
          <w:rFonts w:ascii="Arial" w:hAnsi="Arial" w:cs="Arial"/>
          <w:b/>
          <w:sz w:val="22"/>
          <w:szCs w:val="22"/>
        </w:rPr>
        <w:t xml:space="preserve"> (MPSV)</w:t>
      </w:r>
      <w:r>
        <w:rPr>
          <w:rFonts w:ascii="Arial" w:hAnsi="Arial" w:cs="Arial"/>
          <w:sz w:val="22"/>
          <w:szCs w:val="22"/>
        </w:rPr>
        <w:t xml:space="preserve"> není informována a situaci prověří. </w:t>
      </w:r>
    </w:p>
    <w:p w14:paraId="29887C95" w14:textId="7984E596" w:rsidR="00DB7FDE" w:rsidRDefault="00C73548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Milan </w:t>
      </w:r>
      <w:r w:rsidR="00DB7FDE" w:rsidRPr="00DB7FDE">
        <w:rPr>
          <w:rFonts w:ascii="Arial" w:hAnsi="Arial" w:cs="Arial"/>
          <w:b/>
          <w:sz w:val="22"/>
          <w:szCs w:val="22"/>
        </w:rPr>
        <w:t>Taraba (Rada seniorů ČR)</w:t>
      </w:r>
      <w:r w:rsidR="00DB7FDE">
        <w:rPr>
          <w:rFonts w:ascii="Arial" w:hAnsi="Arial" w:cs="Arial"/>
          <w:sz w:val="22"/>
          <w:szCs w:val="22"/>
        </w:rPr>
        <w:t xml:space="preserve"> uvedl, že materiál byl několikrát projednáván. Nejdůležitějším cílem je, aby se lidé dožívali co nejdelšího věku ve zdraví. </w:t>
      </w:r>
    </w:p>
    <w:p w14:paraId="4E3A5927" w14:textId="3D1493DF" w:rsidR="008F2C97" w:rsidRDefault="00DB7FDE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Vladislav Smrž (MŽP)</w:t>
      </w:r>
      <w:r w:rsidRPr="00224C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poprosil zástupkyni MPSV, aby</w:t>
      </w:r>
      <w:r w:rsidR="006F4FC7">
        <w:rPr>
          <w:rFonts w:ascii="Arial" w:hAnsi="Arial" w:cs="Arial"/>
          <w:sz w:val="22"/>
          <w:szCs w:val="22"/>
        </w:rPr>
        <w:t xml:space="preserve"> prostřednictvím RVUR, či MŽP senátorce Jitce Seitlové </w:t>
      </w:r>
      <w:r w:rsidR="00C73548">
        <w:rPr>
          <w:rFonts w:ascii="Arial" w:hAnsi="Arial" w:cs="Arial"/>
          <w:sz w:val="22"/>
          <w:szCs w:val="22"/>
        </w:rPr>
        <w:t xml:space="preserve">podala </w:t>
      </w:r>
      <w:r w:rsidR="006F4FC7">
        <w:rPr>
          <w:rFonts w:ascii="Arial" w:hAnsi="Arial" w:cs="Arial"/>
          <w:sz w:val="22"/>
          <w:szCs w:val="22"/>
        </w:rPr>
        <w:t xml:space="preserve">zprávu. </w:t>
      </w:r>
      <w:r w:rsidR="004B703D">
        <w:rPr>
          <w:rFonts w:ascii="Arial" w:hAnsi="Arial" w:cs="Arial"/>
          <w:sz w:val="22"/>
          <w:szCs w:val="22"/>
        </w:rPr>
        <w:t xml:space="preserve">Zuzana </w:t>
      </w:r>
      <w:proofErr w:type="spellStart"/>
      <w:r w:rsidR="004B703D">
        <w:rPr>
          <w:rFonts w:ascii="Arial" w:hAnsi="Arial" w:cs="Arial"/>
          <w:sz w:val="22"/>
          <w:szCs w:val="22"/>
        </w:rPr>
        <w:t>Zajarošová</w:t>
      </w:r>
      <w:proofErr w:type="spellEnd"/>
      <w:r w:rsidR="004B703D">
        <w:rPr>
          <w:rFonts w:ascii="Arial" w:hAnsi="Arial" w:cs="Arial"/>
          <w:sz w:val="22"/>
          <w:szCs w:val="22"/>
        </w:rPr>
        <w:t xml:space="preserve"> následně písemně sdělila sekretariátu RVUR, že </w:t>
      </w:r>
      <w:r w:rsidR="004B703D" w:rsidRPr="004B703D">
        <w:rPr>
          <w:rFonts w:ascii="Arial" w:hAnsi="Arial" w:cs="Arial"/>
          <w:sz w:val="22"/>
          <w:szCs w:val="22"/>
        </w:rPr>
        <w:t>materiál „Strategický rámec přípravy na stárnutí společnosti 2019-2025“ bude předložen a</w:t>
      </w:r>
      <w:r w:rsidR="004B703D">
        <w:rPr>
          <w:rFonts w:ascii="Arial" w:hAnsi="Arial" w:cs="Arial"/>
          <w:sz w:val="22"/>
          <w:szCs w:val="22"/>
        </w:rPr>
        <w:t> </w:t>
      </w:r>
      <w:r w:rsidR="004B703D" w:rsidRPr="004B703D">
        <w:rPr>
          <w:rFonts w:ascii="Arial" w:hAnsi="Arial" w:cs="Arial"/>
          <w:sz w:val="22"/>
          <w:szCs w:val="22"/>
        </w:rPr>
        <w:t>projednán na zasedání vlády 17. února 2020.</w:t>
      </w:r>
      <w:r w:rsidR="004B703D">
        <w:rPr>
          <w:rFonts w:ascii="Arial" w:hAnsi="Arial" w:cs="Arial"/>
          <w:sz w:val="22"/>
          <w:szCs w:val="22"/>
        </w:rPr>
        <w:t xml:space="preserve"> Sekretariát RVUR tuto informaci obratem postoupil senátorce Seit</w:t>
      </w:r>
      <w:r w:rsidR="003728E9">
        <w:rPr>
          <w:rFonts w:ascii="Arial" w:hAnsi="Arial" w:cs="Arial"/>
          <w:sz w:val="22"/>
          <w:szCs w:val="22"/>
        </w:rPr>
        <w:t>l</w:t>
      </w:r>
      <w:r w:rsidR="004B703D">
        <w:rPr>
          <w:rFonts w:ascii="Arial" w:hAnsi="Arial" w:cs="Arial"/>
          <w:sz w:val="22"/>
          <w:szCs w:val="22"/>
        </w:rPr>
        <w:t xml:space="preserve">ové. </w:t>
      </w:r>
    </w:p>
    <w:p w14:paraId="0AD85F6E" w14:textId="6405B352" w:rsidR="006F4FC7" w:rsidRDefault="006F4FC7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9A788D">
        <w:rPr>
          <w:rFonts w:ascii="Arial" w:hAnsi="Arial" w:cs="Arial"/>
          <w:b/>
          <w:sz w:val="22"/>
          <w:szCs w:val="22"/>
        </w:rPr>
        <w:t>Radim Šrám (AV ČR)</w:t>
      </w:r>
      <w:r>
        <w:rPr>
          <w:rFonts w:ascii="Arial" w:hAnsi="Arial" w:cs="Arial"/>
          <w:sz w:val="22"/>
          <w:szCs w:val="22"/>
        </w:rPr>
        <w:t xml:space="preserve"> informoval členy RVUR, že Komise pro životní prostředí AK ČR pořádá seminář 6. března 2020 k problematice Green </w:t>
      </w:r>
      <w:proofErr w:type="spellStart"/>
      <w:r>
        <w:rPr>
          <w:rFonts w:ascii="Arial" w:hAnsi="Arial" w:cs="Arial"/>
          <w:sz w:val="22"/>
          <w:szCs w:val="22"/>
        </w:rPr>
        <w:t>Deal</w:t>
      </w:r>
      <w:proofErr w:type="spellEnd"/>
      <w:r>
        <w:rPr>
          <w:rFonts w:ascii="Arial" w:hAnsi="Arial" w:cs="Arial"/>
          <w:sz w:val="22"/>
          <w:szCs w:val="22"/>
        </w:rPr>
        <w:t xml:space="preserve"> pro Evropu. Členům bude v</w:t>
      </w:r>
      <w:r w:rsidR="00C7354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předstihu</w:t>
      </w:r>
      <w:r w:rsidR="00C73548">
        <w:rPr>
          <w:rFonts w:ascii="Arial" w:hAnsi="Arial" w:cs="Arial"/>
          <w:sz w:val="22"/>
          <w:szCs w:val="22"/>
        </w:rPr>
        <w:t xml:space="preserve"> poslána pozvánka.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BD42E93" w14:textId="688E5FE0" w:rsidR="006F4FC7" w:rsidRDefault="006F4FC7" w:rsidP="004B703D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b/>
          <w:sz w:val="22"/>
          <w:szCs w:val="22"/>
        </w:rPr>
        <w:t xml:space="preserve">Anna </w:t>
      </w:r>
      <w:r w:rsidRPr="00554CF1">
        <w:rPr>
          <w:rFonts w:ascii="Arial" w:hAnsi="Arial" w:cs="Arial"/>
          <w:b/>
          <w:sz w:val="22"/>
          <w:szCs w:val="22"/>
        </w:rPr>
        <w:t>Pasková (MŽP)</w:t>
      </w:r>
      <w:r w:rsidRPr="003D7B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vyjádřila, že v návaznosti na návštěvu </w:t>
      </w:r>
      <w:proofErr w:type="spellStart"/>
      <w:r>
        <w:rPr>
          <w:rFonts w:ascii="Arial" w:hAnsi="Arial" w:cs="Arial"/>
          <w:sz w:val="22"/>
          <w:szCs w:val="22"/>
        </w:rPr>
        <w:t>Jeffreyho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Sachse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4B703D">
        <w:rPr>
          <w:rFonts w:ascii="Arial" w:hAnsi="Arial" w:cs="Arial"/>
          <w:sz w:val="22"/>
          <w:szCs w:val="22"/>
        </w:rPr>
        <w:t xml:space="preserve">se </w:t>
      </w:r>
      <w:r w:rsidR="00AB1B5A">
        <w:rPr>
          <w:rFonts w:ascii="Arial" w:hAnsi="Arial" w:cs="Arial"/>
          <w:sz w:val="22"/>
          <w:szCs w:val="22"/>
        </w:rPr>
        <w:t>česk</w:t>
      </w:r>
      <w:r w:rsidR="001E3A8D">
        <w:rPr>
          <w:rFonts w:ascii="Arial" w:hAnsi="Arial" w:cs="Arial"/>
          <w:sz w:val="22"/>
          <w:szCs w:val="22"/>
        </w:rPr>
        <w:t>á</w:t>
      </w:r>
      <w:r w:rsidR="00AB1B5A">
        <w:rPr>
          <w:rFonts w:ascii="Arial" w:hAnsi="Arial" w:cs="Arial"/>
          <w:sz w:val="22"/>
          <w:szCs w:val="22"/>
        </w:rPr>
        <w:t xml:space="preserve"> akademická obec </w:t>
      </w:r>
      <w:r w:rsidR="004B703D">
        <w:rPr>
          <w:rFonts w:ascii="Arial" w:hAnsi="Arial" w:cs="Arial"/>
          <w:sz w:val="22"/>
          <w:szCs w:val="22"/>
        </w:rPr>
        <w:t xml:space="preserve">zapojí do činnosti </w:t>
      </w:r>
      <w:proofErr w:type="spellStart"/>
      <w:r w:rsidR="004B703D">
        <w:rPr>
          <w:rFonts w:ascii="Arial" w:hAnsi="Arial" w:cs="Arial"/>
          <w:sz w:val="22"/>
          <w:szCs w:val="22"/>
        </w:rPr>
        <w:t>Sustainable</w:t>
      </w:r>
      <w:proofErr w:type="spellEnd"/>
      <w:r w:rsidR="004B703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B1B5A">
        <w:rPr>
          <w:rFonts w:ascii="Arial" w:hAnsi="Arial" w:cs="Arial"/>
          <w:sz w:val="22"/>
          <w:szCs w:val="22"/>
        </w:rPr>
        <w:t>D</w:t>
      </w:r>
      <w:r w:rsidR="004B703D">
        <w:rPr>
          <w:rFonts w:ascii="Arial" w:hAnsi="Arial" w:cs="Arial"/>
          <w:sz w:val="22"/>
          <w:szCs w:val="22"/>
        </w:rPr>
        <w:t>evelopment</w:t>
      </w:r>
      <w:proofErr w:type="spellEnd"/>
      <w:r w:rsidR="004B703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B703D">
        <w:rPr>
          <w:rFonts w:ascii="Arial" w:hAnsi="Arial" w:cs="Arial"/>
          <w:sz w:val="22"/>
          <w:szCs w:val="22"/>
        </w:rPr>
        <w:t>Solutions</w:t>
      </w:r>
      <w:proofErr w:type="spellEnd"/>
      <w:r w:rsidR="004B703D">
        <w:rPr>
          <w:rFonts w:ascii="Arial" w:hAnsi="Arial" w:cs="Arial"/>
          <w:sz w:val="22"/>
          <w:szCs w:val="22"/>
        </w:rPr>
        <w:t xml:space="preserve"> Network, tedy globální univerzitní sítě koordinované Kolumbijskou univerzitou. </w:t>
      </w:r>
      <w:r w:rsidR="00AB1B5A">
        <w:rPr>
          <w:rFonts w:ascii="Arial" w:hAnsi="Arial" w:cs="Arial"/>
          <w:sz w:val="22"/>
          <w:szCs w:val="22"/>
        </w:rPr>
        <w:t>Za ČR bylo v</w:t>
      </w:r>
      <w:r w:rsidR="004B703D">
        <w:rPr>
          <w:rFonts w:ascii="Arial" w:hAnsi="Arial" w:cs="Arial"/>
          <w:sz w:val="22"/>
          <w:szCs w:val="22"/>
        </w:rPr>
        <w:t xml:space="preserve"> rámci Univerzity Karlovy jako </w:t>
      </w:r>
      <w:proofErr w:type="spellStart"/>
      <w:r>
        <w:rPr>
          <w:rFonts w:ascii="Arial" w:hAnsi="Arial" w:cs="Arial"/>
          <w:sz w:val="22"/>
          <w:szCs w:val="22"/>
        </w:rPr>
        <w:t>focal</w:t>
      </w:r>
      <w:proofErr w:type="spellEnd"/>
      <w:r>
        <w:rPr>
          <w:rFonts w:ascii="Arial" w:hAnsi="Arial" w:cs="Arial"/>
          <w:sz w:val="22"/>
          <w:szCs w:val="22"/>
        </w:rPr>
        <w:t xml:space="preserve"> point </w:t>
      </w:r>
      <w:r w:rsidR="004B703D">
        <w:rPr>
          <w:rFonts w:ascii="Arial" w:hAnsi="Arial" w:cs="Arial"/>
          <w:sz w:val="22"/>
          <w:szCs w:val="22"/>
        </w:rPr>
        <w:t>ustanoveno Centrum pro otázky životního prostředí</w:t>
      </w:r>
      <w:r w:rsidR="00AB1B5A">
        <w:rPr>
          <w:rFonts w:ascii="Arial" w:hAnsi="Arial" w:cs="Arial"/>
          <w:sz w:val="22"/>
          <w:szCs w:val="22"/>
        </w:rPr>
        <w:t>.</w:t>
      </w:r>
      <w:r w:rsidR="004B703D">
        <w:rPr>
          <w:rFonts w:ascii="Arial" w:hAnsi="Arial" w:cs="Arial"/>
          <w:sz w:val="22"/>
          <w:szCs w:val="22"/>
        </w:rPr>
        <w:t xml:space="preserve"> </w:t>
      </w:r>
      <w:r w:rsidR="00AB1B5A">
        <w:rPr>
          <w:rFonts w:ascii="Arial" w:hAnsi="Arial" w:cs="Arial"/>
          <w:sz w:val="22"/>
          <w:szCs w:val="22"/>
        </w:rPr>
        <w:t>D</w:t>
      </w:r>
      <w:r w:rsidR="004B703D">
        <w:rPr>
          <w:rFonts w:ascii="Arial" w:hAnsi="Arial" w:cs="Arial"/>
          <w:sz w:val="22"/>
          <w:szCs w:val="22"/>
        </w:rPr>
        <w:t xml:space="preserve">ále </w:t>
      </w:r>
      <w:r>
        <w:rPr>
          <w:rFonts w:ascii="Arial" w:hAnsi="Arial" w:cs="Arial"/>
          <w:sz w:val="22"/>
          <w:szCs w:val="22"/>
        </w:rPr>
        <w:t xml:space="preserve">bude </w:t>
      </w:r>
      <w:r w:rsidR="004B703D">
        <w:rPr>
          <w:rFonts w:ascii="Arial" w:hAnsi="Arial" w:cs="Arial"/>
          <w:sz w:val="22"/>
          <w:szCs w:val="22"/>
        </w:rPr>
        <w:t xml:space="preserve">zvažována </w:t>
      </w:r>
      <w:r>
        <w:rPr>
          <w:rFonts w:ascii="Arial" w:hAnsi="Arial" w:cs="Arial"/>
          <w:sz w:val="22"/>
          <w:szCs w:val="22"/>
        </w:rPr>
        <w:t xml:space="preserve">možnost </w:t>
      </w:r>
      <w:r w:rsidR="004B703D">
        <w:rPr>
          <w:rFonts w:ascii="Arial" w:hAnsi="Arial" w:cs="Arial"/>
          <w:sz w:val="22"/>
          <w:szCs w:val="22"/>
        </w:rPr>
        <w:t xml:space="preserve">vytvoření </w:t>
      </w:r>
      <w:r>
        <w:rPr>
          <w:rFonts w:ascii="Arial" w:hAnsi="Arial" w:cs="Arial"/>
          <w:sz w:val="22"/>
          <w:szCs w:val="22"/>
        </w:rPr>
        <w:t xml:space="preserve">magisterského </w:t>
      </w:r>
      <w:r w:rsidR="004B703D">
        <w:rPr>
          <w:rFonts w:ascii="Arial" w:hAnsi="Arial" w:cs="Arial"/>
          <w:sz w:val="22"/>
          <w:szCs w:val="22"/>
        </w:rPr>
        <w:t xml:space="preserve">studijního </w:t>
      </w:r>
      <w:r>
        <w:rPr>
          <w:rFonts w:ascii="Arial" w:hAnsi="Arial" w:cs="Arial"/>
          <w:sz w:val="22"/>
          <w:szCs w:val="22"/>
        </w:rPr>
        <w:t xml:space="preserve">programu </w:t>
      </w:r>
      <w:r w:rsidR="004B703D">
        <w:rPr>
          <w:rFonts w:ascii="Arial" w:hAnsi="Arial" w:cs="Arial"/>
          <w:sz w:val="22"/>
          <w:szCs w:val="22"/>
        </w:rPr>
        <w:t>zaměřeného</w:t>
      </w:r>
      <w:r>
        <w:rPr>
          <w:rFonts w:ascii="Arial" w:hAnsi="Arial" w:cs="Arial"/>
          <w:sz w:val="22"/>
          <w:szCs w:val="22"/>
        </w:rPr>
        <w:t xml:space="preserve"> </w:t>
      </w:r>
      <w:r w:rsidR="00AB1B5A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 xml:space="preserve">udržitelný rozvoj po vzoru </w:t>
      </w:r>
      <w:r w:rsidR="004B703D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olumbijské Univerzity. </w:t>
      </w:r>
      <w:r w:rsidR="009A788D">
        <w:rPr>
          <w:rFonts w:ascii="Arial" w:hAnsi="Arial" w:cs="Arial"/>
          <w:sz w:val="22"/>
          <w:szCs w:val="22"/>
        </w:rPr>
        <w:t xml:space="preserve"> </w:t>
      </w:r>
    </w:p>
    <w:p w14:paraId="460BA973" w14:textId="68EED276" w:rsidR="006F4FC7" w:rsidRDefault="009A788D" w:rsidP="008F2C97">
      <w:pPr>
        <w:pStyle w:val="Normlnweb"/>
        <w:spacing w:before="24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Vladislav Smrž (MŽP)</w:t>
      </w:r>
      <w:r w:rsidRPr="00224C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poděkoval za účast. Podklady budou rozeslány a dle dohody očekáváme vaše náměty a připomínky. Popřál hezký den a celý týden. </w:t>
      </w:r>
    </w:p>
    <w:p w14:paraId="2C533FEC" w14:textId="77777777" w:rsidR="005D0703" w:rsidRPr="003D7BA0" w:rsidRDefault="005104BD" w:rsidP="00E77A2C">
      <w:pPr>
        <w:spacing w:before="240" w:after="240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sz w:val="22"/>
          <w:szCs w:val="22"/>
        </w:rPr>
        <w:t xml:space="preserve">     </w:t>
      </w:r>
      <w:r w:rsidR="00E77A2C" w:rsidRPr="003D7BA0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687DDC" w:rsidRPr="003D7BA0">
        <w:rPr>
          <w:rFonts w:ascii="Arial" w:hAnsi="Arial" w:cs="Arial"/>
          <w:sz w:val="22"/>
          <w:szCs w:val="22"/>
        </w:rPr>
        <w:t xml:space="preserve">                             </w:t>
      </w:r>
    </w:p>
    <w:p w14:paraId="76AC3D81" w14:textId="6600F61B" w:rsidR="00C366A1" w:rsidRPr="003D7BA0" w:rsidRDefault="00C366A1" w:rsidP="00E77A2C">
      <w:pPr>
        <w:spacing w:before="240" w:after="240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sz w:val="22"/>
          <w:szCs w:val="22"/>
        </w:rPr>
        <w:t xml:space="preserve">V Praze dne </w:t>
      </w:r>
      <w:r w:rsidR="00CC38D7">
        <w:rPr>
          <w:rFonts w:ascii="Arial" w:hAnsi="Arial" w:cs="Arial"/>
          <w:sz w:val="22"/>
          <w:szCs w:val="22"/>
        </w:rPr>
        <w:t>1</w:t>
      </w:r>
      <w:r w:rsidR="009A788D">
        <w:rPr>
          <w:rFonts w:ascii="Arial" w:hAnsi="Arial" w:cs="Arial"/>
          <w:sz w:val="22"/>
          <w:szCs w:val="22"/>
        </w:rPr>
        <w:t>4</w:t>
      </w:r>
      <w:r w:rsidRPr="003D7BA0">
        <w:rPr>
          <w:rFonts w:ascii="Arial" w:hAnsi="Arial" w:cs="Arial"/>
          <w:sz w:val="22"/>
          <w:szCs w:val="22"/>
        </w:rPr>
        <w:t xml:space="preserve">. </w:t>
      </w:r>
      <w:r w:rsidR="00CC38D7">
        <w:rPr>
          <w:rFonts w:ascii="Arial" w:hAnsi="Arial" w:cs="Arial"/>
          <w:sz w:val="22"/>
          <w:szCs w:val="22"/>
        </w:rPr>
        <w:t>února</w:t>
      </w:r>
      <w:r w:rsidR="00687DDC" w:rsidRPr="003D7BA0">
        <w:rPr>
          <w:rFonts w:ascii="Arial" w:hAnsi="Arial" w:cs="Arial"/>
          <w:sz w:val="22"/>
          <w:szCs w:val="22"/>
        </w:rPr>
        <w:t xml:space="preserve"> </w:t>
      </w:r>
      <w:r w:rsidRPr="003D7BA0">
        <w:rPr>
          <w:rFonts w:ascii="Arial" w:hAnsi="Arial" w:cs="Arial"/>
          <w:sz w:val="22"/>
          <w:szCs w:val="22"/>
        </w:rPr>
        <w:t>20</w:t>
      </w:r>
      <w:r w:rsidR="00CC38D7">
        <w:rPr>
          <w:rFonts w:ascii="Arial" w:hAnsi="Arial" w:cs="Arial"/>
          <w:sz w:val="22"/>
          <w:szCs w:val="22"/>
        </w:rPr>
        <w:t>20</w:t>
      </w:r>
    </w:p>
    <w:p w14:paraId="48C07779" w14:textId="71F88F1F" w:rsidR="00C366A1" w:rsidRPr="003D7BA0" w:rsidRDefault="00C366A1" w:rsidP="0007105B">
      <w:pPr>
        <w:spacing w:before="240" w:after="240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sz w:val="22"/>
          <w:szCs w:val="22"/>
        </w:rPr>
        <w:t xml:space="preserve">Zapsal: </w:t>
      </w:r>
      <w:r w:rsidR="00CC38D7">
        <w:rPr>
          <w:rFonts w:ascii="Arial" w:hAnsi="Arial" w:cs="Arial"/>
          <w:b/>
          <w:sz w:val="22"/>
          <w:szCs w:val="22"/>
        </w:rPr>
        <w:t>Jiří</w:t>
      </w:r>
      <w:r w:rsidR="00687DDC" w:rsidRPr="003D7BA0">
        <w:rPr>
          <w:rFonts w:ascii="Arial" w:hAnsi="Arial" w:cs="Arial"/>
          <w:b/>
          <w:sz w:val="22"/>
          <w:szCs w:val="22"/>
        </w:rPr>
        <w:t xml:space="preserve"> </w:t>
      </w:r>
      <w:r w:rsidR="00CC38D7">
        <w:rPr>
          <w:rFonts w:ascii="Arial" w:hAnsi="Arial" w:cs="Arial"/>
          <w:b/>
          <w:sz w:val="22"/>
          <w:szCs w:val="22"/>
        </w:rPr>
        <w:t>Bendl</w:t>
      </w:r>
      <w:r w:rsidRPr="003D7BA0">
        <w:rPr>
          <w:rFonts w:ascii="Arial" w:hAnsi="Arial" w:cs="Arial"/>
          <w:sz w:val="22"/>
          <w:szCs w:val="22"/>
        </w:rPr>
        <w:t xml:space="preserve">, </w:t>
      </w:r>
      <w:r w:rsidR="00687DDC" w:rsidRPr="003D7BA0">
        <w:rPr>
          <w:rFonts w:ascii="Arial" w:hAnsi="Arial" w:cs="Arial"/>
          <w:sz w:val="22"/>
          <w:szCs w:val="22"/>
        </w:rPr>
        <w:t>oddělení</w:t>
      </w:r>
      <w:r w:rsidR="005104BD" w:rsidRPr="003D7BA0">
        <w:rPr>
          <w:rFonts w:ascii="Arial" w:hAnsi="Arial" w:cs="Arial"/>
          <w:sz w:val="22"/>
          <w:szCs w:val="22"/>
        </w:rPr>
        <w:t xml:space="preserve"> </w:t>
      </w:r>
      <w:r w:rsidR="002F1A8B" w:rsidRPr="003D7BA0">
        <w:rPr>
          <w:rFonts w:ascii="Arial" w:hAnsi="Arial" w:cs="Arial"/>
          <w:sz w:val="22"/>
          <w:szCs w:val="22"/>
        </w:rPr>
        <w:t xml:space="preserve">udržitelného </w:t>
      </w:r>
      <w:r w:rsidRPr="003D7BA0">
        <w:rPr>
          <w:rFonts w:ascii="Arial" w:hAnsi="Arial" w:cs="Arial"/>
          <w:sz w:val="22"/>
          <w:szCs w:val="22"/>
        </w:rPr>
        <w:t>rozvoj</w:t>
      </w:r>
      <w:r w:rsidR="002F1A8B" w:rsidRPr="003D7BA0">
        <w:rPr>
          <w:rFonts w:ascii="Arial" w:hAnsi="Arial" w:cs="Arial"/>
          <w:sz w:val="22"/>
          <w:szCs w:val="22"/>
        </w:rPr>
        <w:t>e</w:t>
      </w:r>
      <w:r w:rsidR="005104BD" w:rsidRPr="003D7BA0">
        <w:rPr>
          <w:rFonts w:ascii="Arial" w:hAnsi="Arial" w:cs="Arial"/>
          <w:sz w:val="22"/>
          <w:szCs w:val="22"/>
        </w:rPr>
        <w:t xml:space="preserve"> MŽP</w:t>
      </w:r>
    </w:p>
    <w:p w14:paraId="5A2F226A" w14:textId="77777777" w:rsidR="0007105B" w:rsidRDefault="00C366A1" w:rsidP="0007105B">
      <w:pPr>
        <w:spacing w:before="240" w:after="240"/>
        <w:rPr>
          <w:rFonts w:ascii="Arial" w:hAnsi="Arial" w:cs="Arial"/>
          <w:sz w:val="22"/>
          <w:szCs w:val="22"/>
        </w:rPr>
      </w:pPr>
      <w:r w:rsidRPr="003D7BA0">
        <w:rPr>
          <w:rFonts w:ascii="Arial" w:hAnsi="Arial" w:cs="Arial"/>
          <w:sz w:val="22"/>
          <w:szCs w:val="22"/>
        </w:rPr>
        <w:t>Schválil</w:t>
      </w:r>
      <w:r w:rsidR="0007105B">
        <w:rPr>
          <w:rFonts w:ascii="Arial" w:hAnsi="Arial" w:cs="Arial"/>
          <w:sz w:val="22"/>
          <w:szCs w:val="22"/>
        </w:rPr>
        <w:t>i</w:t>
      </w:r>
      <w:r w:rsidRPr="003D7BA0">
        <w:rPr>
          <w:rFonts w:ascii="Arial" w:hAnsi="Arial" w:cs="Arial"/>
          <w:sz w:val="22"/>
          <w:szCs w:val="22"/>
        </w:rPr>
        <w:t xml:space="preserve">: </w:t>
      </w:r>
    </w:p>
    <w:p w14:paraId="1AB42F4E" w14:textId="7A6C64E5" w:rsidR="00C366A1" w:rsidRPr="003D7BA0" w:rsidRDefault="0007105B" w:rsidP="0007105B">
      <w:pPr>
        <w:spacing w:before="240" w:after="240"/>
        <w:rPr>
          <w:rFonts w:ascii="Arial" w:hAnsi="Arial" w:cs="Arial"/>
          <w:sz w:val="22"/>
          <w:szCs w:val="22"/>
        </w:rPr>
      </w:pPr>
      <w:r w:rsidRPr="0007105B">
        <w:rPr>
          <w:rFonts w:ascii="Arial" w:hAnsi="Arial" w:cs="Arial"/>
          <w:b/>
          <w:sz w:val="22"/>
          <w:szCs w:val="22"/>
        </w:rPr>
        <w:t>Jan Mareš</w:t>
      </w:r>
      <w:r>
        <w:rPr>
          <w:rFonts w:ascii="Arial" w:hAnsi="Arial" w:cs="Arial"/>
          <w:sz w:val="22"/>
          <w:szCs w:val="22"/>
        </w:rPr>
        <w:t>, tajemní</w:t>
      </w:r>
      <w:r w:rsidR="001E3A8D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 </w:t>
      </w:r>
      <w:r w:rsidR="001E3A8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ady vlády pro udržitelný rozvoj a vedoucí oddělení udržitelného rozvoje </w:t>
      </w:r>
      <w:r w:rsidR="00687DDC" w:rsidRPr="003D7BA0">
        <w:rPr>
          <w:rFonts w:ascii="Arial" w:hAnsi="Arial" w:cs="Arial"/>
          <w:b/>
          <w:sz w:val="22"/>
          <w:szCs w:val="22"/>
        </w:rPr>
        <w:t>Anna Pasková</w:t>
      </w:r>
      <w:r w:rsidR="00C366A1" w:rsidRPr="003D7BA0">
        <w:rPr>
          <w:rFonts w:ascii="Arial" w:hAnsi="Arial" w:cs="Arial"/>
          <w:sz w:val="22"/>
          <w:szCs w:val="22"/>
        </w:rPr>
        <w:t xml:space="preserve">, </w:t>
      </w:r>
      <w:r w:rsidR="00687DDC" w:rsidRPr="003D7BA0">
        <w:rPr>
          <w:rFonts w:ascii="Arial" w:hAnsi="Arial" w:cs="Arial"/>
          <w:sz w:val="22"/>
          <w:szCs w:val="22"/>
        </w:rPr>
        <w:t>ředitelka odboru politiky životního prostředí a udržitelného rozvoje</w:t>
      </w:r>
    </w:p>
    <w:p w14:paraId="44290EC2" w14:textId="77777777" w:rsidR="007863D9" w:rsidRPr="003D7BA0" w:rsidRDefault="007863D9" w:rsidP="00E77A2C">
      <w:pPr>
        <w:spacing w:before="240" w:after="240"/>
        <w:jc w:val="right"/>
        <w:rPr>
          <w:rFonts w:ascii="Arial" w:hAnsi="Arial" w:cs="Arial"/>
          <w:sz w:val="22"/>
          <w:szCs w:val="22"/>
        </w:rPr>
      </w:pPr>
    </w:p>
    <w:p w14:paraId="7627F3ED" w14:textId="77777777" w:rsidR="007863D9" w:rsidRPr="003D7BA0" w:rsidRDefault="007863D9" w:rsidP="00E77A2C">
      <w:pPr>
        <w:spacing w:before="240" w:after="240"/>
        <w:jc w:val="right"/>
        <w:rPr>
          <w:rFonts w:ascii="Arial" w:hAnsi="Arial" w:cs="Arial"/>
          <w:sz w:val="22"/>
          <w:szCs w:val="22"/>
        </w:rPr>
      </w:pPr>
    </w:p>
    <w:p w14:paraId="75C5C7ED" w14:textId="77777777" w:rsidR="007863D9" w:rsidRPr="003D7BA0" w:rsidRDefault="007863D9" w:rsidP="00E77A2C">
      <w:pPr>
        <w:spacing w:before="240" w:after="240"/>
        <w:jc w:val="right"/>
        <w:rPr>
          <w:rFonts w:ascii="Arial" w:hAnsi="Arial" w:cs="Arial"/>
          <w:sz w:val="22"/>
          <w:szCs w:val="22"/>
        </w:rPr>
      </w:pPr>
    </w:p>
    <w:sectPr w:rsidR="007863D9" w:rsidRPr="003D7BA0" w:rsidSect="00F76070">
      <w:headerReference w:type="default" r:id="rId8"/>
      <w:footerReference w:type="default" r:id="rId9"/>
      <w:headerReference w:type="first" r:id="rId10"/>
      <w:pgSz w:w="11906" w:h="16838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99DE0" w14:textId="77777777" w:rsidR="005E63AD" w:rsidRDefault="005E63AD">
      <w:r>
        <w:separator/>
      </w:r>
    </w:p>
  </w:endnote>
  <w:endnote w:type="continuationSeparator" w:id="0">
    <w:p w14:paraId="075AB959" w14:textId="77777777" w:rsidR="005E63AD" w:rsidRDefault="005E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E913D" w14:textId="311B089E" w:rsidR="00625B3A" w:rsidRPr="00060788" w:rsidRDefault="00625B3A" w:rsidP="004A3973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387879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387879">
      <w:rPr>
        <w:rFonts w:ascii="Arial" w:hAnsi="Arial" w:cs="Arial"/>
        <w:bCs/>
        <w:noProof/>
        <w:sz w:val="18"/>
        <w:szCs w:val="18"/>
      </w:rPr>
      <w:t>10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F4CD1" w14:textId="77777777" w:rsidR="005E63AD" w:rsidRDefault="005E63AD">
      <w:r>
        <w:separator/>
      </w:r>
    </w:p>
  </w:footnote>
  <w:footnote w:type="continuationSeparator" w:id="0">
    <w:p w14:paraId="1417D1CF" w14:textId="77777777" w:rsidR="005E63AD" w:rsidRDefault="005E6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625B3A" w:rsidRPr="005C01DB" w14:paraId="475835F2" w14:textId="77777777" w:rsidTr="004A3973">
      <w:trPr>
        <w:trHeight w:val="278"/>
      </w:trPr>
      <w:tc>
        <w:tcPr>
          <w:tcW w:w="6345" w:type="dxa"/>
          <w:shd w:val="clear" w:color="auto" w:fill="auto"/>
        </w:tcPr>
        <w:p w14:paraId="306BB169" w14:textId="10ADA396" w:rsidR="00625B3A" w:rsidRPr="00C51875" w:rsidRDefault="00625B3A" w:rsidP="00171DD7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 w:rsidRPr="00C27406">
            <w:rPr>
              <w:noProof/>
            </w:rPr>
            <w:drawing>
              <wp:inline distT="0" distB="0" distL="0" distR="0" wp14:anchorId="7069791F" wp14:editId="19588CFB">
                <wp:extent cx="1890000" cy="360000"/>
                <wp:effectExtent l="0" t="0" r="0" b="2540"/>
                <wp:docPr id="1" name="Obrázek 1" descr="C:\Users\user\ownCloud\Documents\_ESS\_Šablony dokumentů - nová ESS\MZP_CZ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2828460" name="Picture 1" descr="C:\Users\user\ownCloud\Documents\_ESS\_Šablony dokumentů - nová ESS\MZP_CZ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</w:tcPr>
        <w:p w14:paraId="2E81DF17" w14:textId="14FAF92B" w:rsidR="00625B3A" w:rsidRPr="005C01DB" w:rsidRDefault="00625B3A" w:rsidP="00171DD7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</w:p>
      </w:tc>
    </w:tr>
  </w:tbl>
  <w:p w14:paraId="1E1A4E6C" w14:textId="77777777" w:rsidR="00625B3A" w:rsidRPr="003201EB" w:rsidRDefault="00625B3A" w:rsidP="004A3973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723F3FFA" w14:textId="77777777" w:rsidR="00625B3A" w:rsidRPr="003201EB" w:rsidRDefault="00625B3A" w:rsidP="004A3973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21625" w14:textId="77777777" w:rsidR="00625B3A" w:rsidRDefault="00625B3A" w:rsidP="00171DD7">
    <w:pPr>
      <w:pStyle w:val="Zhlav"/>
    </w:pPr>
    <w:r>
      <w:rPr>
        <w:noProof/>
      </w:rPr>
      <w:drawing>
        <wp:inline distT="0" distB="0" distL="0" distR="0" wp14:anchorId="6E187350" wp14:editId="3B0CB727">
          <wp:extent cx="1890000" cy="360000"/>
          <wp:effectExtent l="0" t="0" r="0" b="2540"/>
          <wp:docPr id="3" name="Obrázek 3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828460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0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33B4BD" w14:textId="77777777" w:rsidR="00625B3A" w:rsidRPr="00AA1BE3" w:rsidRDefault="00625B3A" w:rsidP="004A3973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2EB6"/>
    <w:multiLevelType w:val="hybridMultilevel"/>
    <w:tmpl w:val="52D890B4"/>
    <w:lvl w:ilvl="0" w:tplc="9E8CFA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5041"/>
    <w:multiLevelType w:val="hybridMultilevel"/>
    <w:tmpl w:val="5D7CBCBA"/>
    <w:lvl w:ilvl="0" w:tplc="61BA9BF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255DD"/>
    <w:multiLevelType w:val="hybridMultilevel"/>
    <w:tmpl w:val="33D020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87666"/>
    <w:multiLevelType w:val="hybridMultilevel"/>
    <w:tmpl w:val="BA8E6594"/>
    <w:lvl w:ilvl="0" w:tplc="4C96A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C65FA"/>
    <w:multiLevelType w:val="hybridMultilevel"/>
    <w:tmpl w:val="D8C23D62"/>
    <w:lvl w:ilvl="0" w:tplc="E87A42D2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35F0E"/>
    <w:multiLevelType w:val="hybridMultilevel"/>
    <w:tmpl w:val="957E9E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0534B"/>
    <w:multiLevelType w:val="hybridMultilevel"/>
    <w:tmpl w:val="1BEA47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C09EC"/>
    <w:multiLevelType w:val="hybridMultilevel"/>
    <w:tmpl w:val="ECA409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0493C"/>
    <w:multiLevelType w:val="hybridMultilevel"/>
    <w:tmpl w:val="77B25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0C3124"/>
    <w:multiLevelType w:val="hybridMultilevel"/>
    <w:tmpl w:val="6B004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6917D1"/>
    <w:multiLevelType w:val="hybridMultilevel"/>
    <w:tmpl w:val="BB320B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8D6492"/>
    <w:multiLevelType w:val="hybridMultilevel"/>
    <w:tmpl w:val="52D890B4"/>
    <w:lvl w:ilvl="0" w:tplc="9E8CFA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402BA"/>
    <w:multiLevelType w:val="hybridMultilevel"/>
    <w:tmpl w:val="77B25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23B18"/>
    <w:multiLevelType w:val="hybridMultilevel"/>
    <w:tmpl w:val="7BC019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C186B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CD716F5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E542E05"/>
    <w:multiLevelType w:val="hybridMultilevel"/>
    <w:tmpl w:val="7BC019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05A33"/>
    <w:multiLevelType w:val="hybridMultilevel"/>
    <w:tmpl w:val="0DFCD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53AB9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01608F1"/>
    <w:multiLevelType w:val="hybridMultilevel"/>
    <w:tmpl w:val="0C206940"/>
    <w:lvl w:ilvl="0" w:tplc="B5785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52602"/>
    <w:multiLevelType w:val="hybridMultilevel"/>
    <w:tmpl w:val="77B25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562B4"/>
    <w:multiLevelType w:val="hybridMultilevel"/>
    <w:tmpl w:val="782457BE"/>
    <w:lvl w:ilvl="0" w:tplc="F9C0EC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6A1EDC"/>
    <w:multiLevelType w:val="hybridMultilevel"/>
    <w:tmpl w:val="8A6CD51A"/>
    <w:lvl w:ilvl="0" w:tplc="B9AEB8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6EC3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3380454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34738F9"/>
    <w:multiLevelType w:val="hybridMultilevel"/>
    <w:tmpl w:val="A3B8464C"/>
    <w:lvl w:ilvl="0" w:tplc="2E026A5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362E6C"/>
    <w:multiLevelType w:val="multilevel"/>
    <w:tmpl w:val="0F2665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9EA50E6"/>
    <w:multiLevelType w:val="hybridMultilevel"/>
    <w:tmpl w:val="8EBC31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81F62"/>
    <w:multiLevelType w:val="hybridMultilevel"/>
    <w:tmpl w:val="1BEA47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50A47"/>
    <w:multiLevelType w:val="hybridMultilevel"/>
    <w:tmpl w:val="77B25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97868"/>
    <w:multiLevelType w:val="hybridMultilevel"/>
    <w:tmpl w:val="3110BA82"/>
    <w:lvl w:ilvl="0" w:tplc="B9AEB8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B1BFC"/>
    <w:multiLevelType w:val="hybridMultilevel"/>
    <w:tmpl w:val="912852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16C1B"/>
    <w:multiLevelType w:val="multilevel"/>
    <w:tmpl w:val="327889E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5BD7C56"/>
    <w:multiLevelType w:val="hybridMultilevel"/>
    <w:tmpl w:val="9E244F4A"/>
    <w:lvl w:ilvl="0" w:tplc="CDD6358A">
      <w:start w:val="1"/>
      <w:numFmt w:val="lowerLetter"/>
      <w:lvlText w:val="%1.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804607C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B82B65"/>
    <w:multiLevelType w:val="hybridMultilevel"/>
    <w:tmpl w:val="8EBC31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066A6"/>
    <w:multiLevelType w:val="hybridMultilevel"/>
    <w:tmpl w:val="87A8BBDC"/>
    <w:lvl w:ilvl="0" w:tplc="3A1CAD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C24E8"/>
    <w:multiLevelType w:val="hybridMultilevel"/>
    <w:tmpl w:val="4920A2D2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F784B20"/>
    <w:multiLevelType w:val="hybridMultilevel"/>
    <w:tmpl w:val="998AD31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3766C5C"/>
    <w:multiLevelType w:val="hybridMultilevel"/>
    <w:tmpl w:val="77B25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A90CB4"/>
    <w:multiLevelType w:val="hybridMultilevel"/>
    <w:tmpl w:val="ECA409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506535"/>
    <w:multiLevelType w:val="hybridMultilevel"/>
    <w:tmpl w:val="3F54F63C"/>
    <w:lvl w:ilvl="0" w:tplc="615A25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FA4CC7"/>
    <w:multiLevelType w:val="hybridMultilevel"/>
    <w:tmpl w:val="52D890B4"/>
    <w:lvl w:ilvl="0" w:tplc="9E8CFA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7D78CB"/>
    <w:multiLevelType w:val="hybridMultilevel"/>
    <w:tmpl w:val="C4B25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360C67"/>
    <w:multiLevelType w:val="hybridMultilevel"/>
    <w:tmpl w:val="77B25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6393B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5B86E5D"/>
    <w:multiLevelType w:val="hybridMultilevel"/>
    <w:tmpl w:val="813C5B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33290"/>
    <w:multiLevelType w:val="hybridMultilevel"/>
    <w:tmpl w:val="EDC42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C02D3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D115977"/>
    <w:multiLevelType w:val="hybridMultilevel"/>
    <w:tmpl w:val="77B25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33"/>
  </w:num>
  <w:num w:numId="4">
    <w:abstractNumId w:val="43"/>
  </w:num>
  <w:num w:numId="5">
    <w:abstractNumId w:val="47"/>
  </w:num>
  <w:num w:numId="6">
    <w:abstractNumId w:val="15"/>
  </w:num>
  <w:num w:numId="7">
    <w:abstractNumId w:val="23"/>
  </w:num>
  <w:num w:numId="8">
    <w:abstractNumId w:val="45"/>
  </w:num>
  <w:num w:numId="9">
    <w:abstractNumId w:val="19"/>
  </w:num>
  <w:num w:numId="10">
    <w:abstractNumId w:val="3"/>
  </w:num>
  <w:num w:numId="11">
    <w:abstractNumId w:val="24"/>
  </w:num>
  <w:num w:numId="12">
    <w:abstractNumId w:val="4"/>
  </w:num>
  <w:num w:numId="13">
    <w:abstractNumId w:val="48"/>
  </w:num>
  <w:num w:numId="14">
    <w:abstractNumId w:val="18"/>
  </w:num>
  <w:num w:numId="15">
    <w:abstractNumId w:val="14"/>
  </w:num>
  <w:num w:numId="16">
    <w:abstractNumId w:val="34"/>
  </w:num>
  <w:num w:numId="17">
    <w:abstractNumId w:val="22"/>
  </w:num>
  <w:num w:numId="18">
    <w:abstractNumId w:val="26"/>
  </w:num>
  <w:num w:numId="19">
    <w:abstractNumId w:val="30"/>
  </w:num>
  <w:num w:numId="20">
    <w:abstractNumId w:val="32"/>
  </w:num>
  <w:num w:numId="21">
    <w:abstractNumId w:val="38"/>
  </w:num>
  <w:num w:numId="22">
    <w:abstractNumId w:val="36"/>
  </w:num>
  <w:num w:numId="23">
    <w:abstractNumId w:val="6"/>
  </w:num>
  <w:num w:numId="24">
    <w:abstractNumId w:val="41"/>
  </w:num>
  <w:num w:numId="25">
    <w:abstractNumId w:val="0"/>
  </w:num>
  <w:num w:numId="26">
    <w:abstractNumId w:val="37"/>
  </w:num>
  <w:num w:numId="27">
    <w:abstractNumId w:val="42"/>
  </w:num>
  <w:num w:numId="28">
    <w:abstractNumId w:val="11"/>
  </w:num>
  <w:num w:numId="29">
    <w:abstractNumId w:val="40"/>
  </w:num>
  <w:num w:numId="30">
    <w:abstractNumId w:val="1"/>
  </w:num>
  <w:num w:numId="31">
    <w:abstractNumId w:val="9"/>
  </w:num>
  <w:num w:numId="32">
    <w:abstractNumId w:val="7"/>
  </w:num>
  <w:num w:numId="33">
    <w:abstractNumId w:val="8"/>
  </w:num>
  <w:num w:numId="34">
    <w:abstractNumId w:val="20"/>
  </w:num>
  <w:num w:numId="35">
    <w:abstractNumId w:val="29"/>
  </w:num>
  <w:num w:numId="36">
    <w:abstractNumId w:val="49"/>
  </w:num>
  <w:num w:numId="37">
    <w:abstractNumId w:val="12"/>
  </w:num>
  <w:num w:numId="38">
    <w:abstractNumId w:val="39"/>
  </w:num>
  <w:num w:numId="39">
    <w:abstractNumId w:val="44"/>
  </w:num>
  <w:num w:numId="40">
    <w:abstractNumId w:val="31"/>
  </w:num>
  <w:num w:numId="41">
    <w:abstractNumId w:val="5"/>
  </w:num>
  <w:num w:numId="42">
    <w:abstractNumId w:val="25"/>
  </w:num>
  <w:num w:numId="43">
    <w:abstractNumId w:val="16"/>
  </w:num>
  <w:num w:numId="44">
    <w:abstractNumId w:val="2"/>
  </w:num>
  <w:num w:numId="45">
    <w:abstractNumId w:val="27"/>
  </w:num>
  <w:num w:numId="46">
    <w:abstractNumId w:val="10"/>
  </w:num>
  <w:num w:numId="47">
    <w:abstractNumId w:val="13"/>
  </w:num>
  <w:num w:numId="48">
    <w:abstractNumId w:val="46"/>
  </w:num>
  <w:num w:numId="49">
    <w:abstractNumId w:val="2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F57"/>
    <w:rsid w:val="0000167E"/>
    <w:rsid w:val="00003C59"/>
    <w:rsid w:val="0000414B"/>
    <w:rsid w:val="00004D35"/>
    <w:rsid w:val="00007C6C"/>
    <w:rsid w:val="00010E6C"/>
    <w:rsid w:val="000172AC"/>
    <w:rsid w:val="00017A38"/>
    <w:rsid w:val="00021C3C"/>
    <w:rsid w:val="00022CEE"/>
    <w:rsid w:val="00023745"/>
    <w:rsid w:val="00024718"/>
    <w:rsid w:val="00026E64"/>
    <w:rsid w:val="0002766D"/>
    <w:rsid w:val="00030682"/>
    <w:rsid w:val="00032964"/>
    <w:rsid w:val="00033412"/>
    <w:rsid w:val="00034E7C"/>
    <w:rsid w:val="0004087A"/>
    <w:rsid w:val="00040AE3"/>
    <w:rsid w:val="00045E74"/>
    <w:rsid w:val="000471DB"/>
    <w:rsid w:val="00052F79"/>
    <w:rsid w:val="0005362E"/>
    <w:rsid w:val="00057618"/>
    <w:rsid w:val="00061A40"/>
    <w:rsid w:val="00064162"/>
    <w:rsid w:val="00067802"/>
    <w:rsid w:val="0007105B"/>
    <w:rsid w:val="00073AC2"/>
    <w:rsid w:val="0007448E"/>
    <w:rsid w:val="00074D3C"/>
    <w:rsid w:val="000762A2"/>
    <w:rsid w:val="00077AB7"/>
    <w:rsid w:val="00087245"/>
    <w:rsid w:val="00087A99"/>
    <w:rsid w:val="000934AD"/>
    <w:rsid w:val="000977AC"/>
    <w:rsid w:val="000A0313"/>
    <w:rsid w:val="000A1142"/>
    <w:rsid w:val="000A2D2F"/>
    <w:rsid w:val="000A5B8E"/>
    <w:rsid w:val="000B127E"/>
    <w:rsid w:val="000B46FA"/>
    <w:rsid w:val="000B5A11"/>
    <w:rsid w:val="000B61A3"/>
    <w:rsid w:val="000B7697"/>
    <w:rsid w:val="000C0EB9"/>
    <w:rsid w:val="000C17CF"/>
    <w:rsid w:val="000C381C"/>
    <w:rsid w:val="000C48AF"/>
    <w:rsid w:val="000C7F47"/>
    <w:rsid w:val="000D0D19"/>
    <w:rsid w:val="000D3FC5"/>
    <w:rsid w:val="000D7766"/>
    <w:rsid w:val="000E794A"/>
    <w:rsid w:val="000E7A43"/>
    <w:rsid w:val="000F29AB"/>
    <w:rsid w:val="000F2C6B"/>
    <w:rsid w:val="000F7E65"/>
    <w:rsid w:val="00101681"/>
    <w:rsid w:val="00101D97"/>
    <w:rsid w:val="001023D8"/>
    <w:rsid w:val="001039F7"/>
    <w:rsid w:val="0010703A"/>
    <w:rsid w:val="001076B1"/>
    <w:rsid w:val="00111DD9"/>
    <w:rsid w:val="001131E2"/>
    <w:rsid w:val="0012080F"/>
    <w:rsid w:val="00122B0F"/>
    <w:rsid w:val="0012432D"/>
    <w:rsid w:val="0012641B"/>
    <w:rsid w:val="00127AE9"/>
    <w:rsid w:val="00133EA0"/>
    <w:rsid w:val="001349A3"/>
    <w:rsid w:val="001379E4"/>
    <w:rsid w:val="001405BE"/>
    <w:rsid w:val="00144132"/>
    <w:rsid w:val="00145679"/>
    <w:rsid w:val="00146987"/>
    <w:rsid w:val="00146F83"/>
    <w:rsid w:val="001504FE"/>
    <w:rsid w:val="001512FE"/>
    <w:rsid w:val="0015251C"/>
    <w:rsid w:val="0015272B"/>
    <w:rsid w:val="0015677C"/>
    <w:rsid w:val="0015747C"/>
    <w:rsid w:val="00160409"/>
    <w:rsid w:val="00164CE4"/>
    <w:rsid w:val="0016703D"/>
    <w:rsid w:val="00171DD7"/>
    <w:rsid w:val="0017484F"/>
    <w:rsid w:val="0018154B"/>
    <w:rsid w:val="00183AA9"/>
    <w:rsid w:val="00183ED3"/>
    <w:rsid w:val="00184C0C"/>
    <w:rsid w:val="00184D2E"/>
    <w:rsid w:val="0019074C"/>
    <w:rsid w:val="00192F5B"/>
    <w:rsid w:val="0019441B"/>
    <w:rsid w:val="00197A70"/>
    <w:rsid w:val="001A6A5B"/>
    <w:rsid w:val="001B0B04"/>
    <w:rsid w:val="001B55E7"/>
    <w:rsid w:val="001B5DCA"/>
    <w:rsid w:val="001B6CF2"/>
    <w:rsid w:val="001B7F52"/>
    <w:rsid w:val="001C13F4"/>
    <w:rsid w:val="001C4243"/>
    <w:rsid w:val="001C7354"/>
    <w:rsid w:val="001D6F4F"/>
    <w:rsid w:val="001E27C1"/>
    <w:rsid w:val="001E3A8D"/>
    <w:rsid w:val="001E5B4B"/>
    <w:rsid w:val="001E6675"/>
    <w:rsid w:val="001E70A0"/>
    <w:rsid w:val="001F363C"/>
    <w:rsid w:val="00203DDB"/>
    <w:rsid w:val="002064B9"/>
    <w:rsid w:val="002120F2"/>
    <w:rsid w:val="00215DC1"/>
    <w:rsid w:val="00216EA5"/>
    <w:rsid w:val="002177CF"/>
    <w:rsid w:val="00220819"/>
    <w:rsid w:val="00221153"/>
    <w:rsid w:val="00224CA0"/>
    <w:rsid w:val="00227FDE"/>
    <w:rsid w:val="00230412"/>
    <w:rsid w:val="00230A4C"/>
    <w:rsid w:val="00235A9B"/>
    <w:rsid w:val="00236EA7"/>
    <w:rsid w:val="002423B3"/>
    <w:rsid w:val="00247B45"/>
    <w:rsid w:val="00253A48"/>
    <w:rsid w:val="00255939"/>
    <w:rsid w:val="00260289"/>
    <w:rsid w:val="00262D6D"/>
    <w:rsid w:val="00264AA7"/>
    <w:rsid w:val="002701F6"/>
    <w:rsid w:val="00270B01"/>
    <w:rsid w:val="0027185A"/>
    <w:rsid w:val="00274AC4"/>
    <w:rsid w:val="00276ACC"/>
    <w:rsid w:val="00276DE8"/>
    <w:rsid w:val="0028046B"/>
    <w:rsid w:val="00283378"/>
    <w:rsid w:val="0028499F"/>
    <w:rsid w:val="002869B5"/>
    <w:rsid w:val="00286E36"/>
    <w:rsid w:val="00293C41"/>
    <w:rsid w:val="002A14E8"/>
    <w:rsid w:val="002A237A"/>
    <w:rsid w:val="002A60BC"/>
    <w:rsid w:val="002A61B1"/>
    <w:rsid w:val="002A68DB"/>
    <w:rsid w:val="002B1D86"/>
    <w:rsid w:val="002B6A42"/>
    <w:rsid w:val="002B7500"/>
    <w:rsid w:val="002C2384"/>
    <w:rsid w:val="002C27FA"/>
    <w:rsid w:val="002C2B5D"/>
    <w:rsid w:val="002C2E03"/>
    <w:rsid w:val="002C67EE"/>
    <w:rsid w:val="002D48E5"/>
    <w:rsid w:val="002E0481"/>
    <w:rsid w:val="002E3433"/>
    <w:rsid w:val="002E49C2"/>
    <w:rsid w:val="002F1A8B"/>
    <w:rsid w:val="003036DE"/>
    <w:rsid w:val="00304F2D"/>
    <w:rsid w:val="00305BA1"/>
    <w:rsid w:val="00310C5F"/>
    <w:rsid w:val="00311F4A"/>
    <w:rsid w:val="003145DE"/>
    <w:rsid w:val="00316A47"/>
    <w:rsid w:val="003202A9"/>
    <w:rsid w:val="00320B4B"/>
    <w:rsid w:val="00322600"/>
    <w:rsid w:val="0032396C"/>
    <w:rsid w:val="0032511D"/>
    <w:rsid w:val="003340CB"/>
    <w:rsid w:val="003349A4"/>
    <w:rsid w:val="00335B56"/>
    <w:rsid w:val="003443C8"/>
    <w:rsid w:val="00344EF3"/>
    <w:rsid w:val="003548C1"/>
    <w:rsid w:val="00355842"/>
    <w:rsid w:val="00361326"/>
    <w:rsid w:val="00361A71"/>
    <w:rsid w:val="00367A14"/>
    <w:rsid w:val="0037015A"/>
    <w:rsid w:val="003728E9"/>
    <w:rsid w:val="003757AF"/>
    <w:rsid w:val="0038174C"/>
    <w:rsid w:val="00383848"/>
    <w:rsid w:val="0038463B"/>
    <w:rsid w:val="00387879"/>
    <w:rsid w:val="003910FF"/>
    <w:rsid w:val="00393590"/>
    <w:rsid w:val="00396812"/>
    <w:rsid w:val="00396A14"/>
    <w:rsid w:val="003B231E"/>
    <w:rsid w:val="003B554D"/>
    <w:rsid w:val="003B63B2"/>
    <w:rsid w:val="003C0445"/>
    <w:rsid w:val="003C145C"/>
    <w:rsid w:val="003C19AA"/>
    <w:rsid w:val="003C4A81"/>
    <w:rsid w:val="003D19E9"/>
    <w:rsid w:val="003D1A20"/>
    <w:rsid w:val="003D39B9"/>
    <w:rsid w:val="003D7911"/>
    <w:rsid w:val="003D7AB1"/>
    <w:rsid w:val="003D7BA0"/>
    <w:rsid w:val="003E0FC1"/>
    <w:rsid w:val="003F2E1D"/>
    <w:rsid w:val="003F5384"/>
    <w:rsid w:val="003F5555"/>
    <w:rsid w:val="003F7E1E"/>
    <w:rsid w:val="004024A5"/>
    <w:rsid w:val="00405D85"/>
    <w:rsid w:val="00406223"/>
    <w:rsid w:val="0040779A"/>
    <w:rsid w:val="00421282"/>
    <w:rsid w:val="00422550"/>
    <w:rsid w:val="00422C09"/>
    <w:rsid w:val="004258E8"/>
    <w:rsid w:val="00426046"/>
    <w:rsid w:val="00430A09"/>
    <w:rsid w:val="00440106"/>
    <w:rsid w:val="004418B2"/>
    <w:rsid w:val="00441F6D"/>
    <w:rsid w:val="00442DAA"/>
    <w:rsid w:val="00447750"/>
    <w:rsid w:val="00447CEF"/>
    <w:rsid w:val="0045247C"/>
    <w:rsid w:val="00452827"/>
    <w:rsid w:val="00455FDD"/>
    <w:rsid w:val="00456050"/>
    <w:rsid w:val="00456194"/>
    <w:rsid w:val="00460F66"/>
    <w:rsid w:val="0046117F"/>
    <w:rsid w:val="0046220D"/>
    <w:rsid w:val="00462B3C"/>
    <w:rsid w:val="0046356E"/>
    <w:rsid w:val="004658BE"/>
    <w:rsid w:val="00470370"/>
    <w:rsid w:val="00470972"/>
    <w:rsid w:val="00471F5B"/>
    <w:rsid w:val="00474839"/>
    <w:rsid w:val="00480C07"/>
    <w:rsid w:val="00482585"/>
    <w:rsid w:val="00495505"/>
    <w:rsid w:val="00497F3E"/>
    <w:rsid w:val="004A3973"/>
    <w:rsid w:val="004A5091"/>
    <w:rsid w:val="004A6F33"/>
    <w:rsid w:val="004B4A47"/>
    <w:rsid w:val="004B703D"/>
    <w:rsid w:val="004B7FD6"/>
    <w:rsid w:val="004C08A6"/>
    <w:rsid w:val="004C44F2"/>
    <w:rsid w:val="004C737C"/>
    <w:rsid w:val="004D21DE"/>
    <w:rsid w:val="004D4380"/>
    <w:rsid w:val="004E053E"/>
    <w:rsid w:val="004E2C36"/>
    <w:rsid w:val="004E2D24"/>
    <w:rsid w:val="004E2E19"/>
    <w:rsid w:val="004F024F"/>
    <w:rsid w:val="004F09C7"/>
    <w:rsid w:val="004F1A86"/>
    <w:rsid w:val="004F658B"/>
    <w:rsid w:val="004F65D9"/>
    <w:rsid w:val="004F7841"/>
    <w:rsid w:val="00502F72"/>
    <w:rsid w:val="0050616A"/>
    <w:rsid w:val="00506201"/>
    <w:rsid w:val="00506B77"/>
    <w:rsid w:val="005104BD"/>
    <w:rsid w:val="00514D4B"/>
    <w:rsid w:val="00515BE2"/>
    <w:rsid w:val="00520989"/>
    <w:rsid w:val="005334D4"/>
    <w:rsid w:val="00540EA7"/>
    <w:rsid w:val="00542C47"/>
    <w:rsid w:val="00544C81"/>
    <w:rsid w:val="005451E6"/>
    <w:rsid w:val="005513F2"/>
    <w:rsid w:val="00554202"/>
    <w:rsid w:val="00554CF1"/>
    <w:rsid w:val="00560BD6"/>
    <w:rsid w:val="005641E7"/>
    <w:rsid w:val="0056450D"/>
    <w:rsid w:val="00571C57"/>
    <w:rsid w:val="00573279"/>
    <w:rsid w:val="00576AF7"/>
    <w:rsid w:val="005836CA"/>
    <w:rsid w:val="00584E6D"/>
    <w:rsid w:val="0058743D"/>
    <w:rsid w:val="00590830"/>
    <w:rsid w:val="00591EB8"/>
    <w:rsid w:val="00592604"/>
    <w:rsid w:val="00592B65"/>
    <w:rsid w:val="00592BAF"/>
    <w:rsid w:val="005965C0"/>
    <w:rsid w:val="005967DB"/>
    <w:rsid w:val="005A17C5"/>
    <w:rsid w:val="005A28C5"/>
    <w:rsid w:val="005A32DB"/>
    <w:rsid w:val="005A3508"/>
    <w:rsid w:val="005A3787"/>
    <w:rsid w:val="005A39D8"/>
    <w:rsid w:val="005A4679"/>
    <w:rsid w:val="005A6BEA"/>
    <w:rsid w:val="005A727D"/>
    <w:rsid w:val="005B1B42"/>
    <w:rsid w:val="005C3C14"/>
    <w:rsid w:val="005C4185"/>
    <w:rsid w:val="005C60EF"/>
    <w:rsid w:val="005D02A1"/>
    <w:rsid w:val="005D0703"/>
    <w:rsid w:val="005D1415"/>
    <w:rsid w:val="005D16D5"/>
    <w:rsid w:val="005D2465"/>
    <w:rsid w:val="005D3318"/>
    <w:rsid w:val="005D3902"/>
    <w:rsid w:val="005D78FF"/>
    <w:rsid w:val="005E63AD"/>
    <w:rsid w:val="005F4709"/>
    <w:rsid w:val="005F5737"/>
    <w:rsid w:val="005F733B"/>
    <w:rsid w:val="00602518"/>
    <w:rsid w:val="00603DA5"/>
    <w:rsid w:val="00605013"/>
    <w:rsid w:val="00605647"/>
    <w:rsid w:val="00606294"/>
    <w:rsid w:val="00607903"/>
    <w:rsid w:val="00611452"/>
    <w:rsid w:val="00612971"/>
    <w:rsid w:val="00613B80"/>
    <w:rsid w:val="00615BAE"/>
    <w:rsid w:val="00620240"/>
    <w:rsid w:val="006223B6"/>
    <w:rsid w:val="00622C68"/>
    <w:rsid w:val="00625B3A"/>
    <w:rsid w:val="00625BEA"/>
    <w:rsid w:val="00625E6D"/>
    <w:rsid w:val="00630F0D"/>
    <w:rsid w:val="00631E83"/>
    <w:rsid w:val="00635333"/>
    <w:rsid w:val="00636A58"/>
    <w:rsid w:val="0064251F"/>
    <w:rsid w:val="00642928"/>
    <w:rsid w:val="00652770"/>
    <w:rsid w:val="00653058"/>
    <w:rsid w:val="00656947"/>
    <w:rsid w:val="00660138"/>
    <w:rsid w:val="00661419"/>
    <w:rsid w:val="00663CD0"/>
    <w:rsid w:val="006658F0"/>
    <w:rsid w:val="0066673A"/>
    <w:rsid w:val="00666E33"/>
    <w:rsid w:val="00670E42"/>
    <w:rsid w:val="00672971"/>
    <w:rsid w:val="00672B97"/>
    <w:rsid w:val="00674464"/>
    <w:rsid w:val="00676DBB"/>
    <w:rsid w:val="00677E2F"/>
    <w:rsid w:val="00680E5C"/>
    <w:rsid w:val="00683F14"/>
    <w:rsid w:val="00686D7D"/>
    <w:rsid w:val="006873C0"/>
    <w:rsid w:val="00687ADB"/>
    <w:rsid w:val="00687DDC"/>
    <w:rsid w:val="00693FB6"/>
    <w:rsid w:val="00696C08"/>
    <w:rsid w:val="006A245C"/>
    <w:rsid w:val="006A5C8C"/>
    <w:rsid w:val="006B0F7A"/>
    <w:rsid w:val="006B1036"/>
    <w:rsid w:val="006B1768"/>
    <w:rsid w:val="006B2623"/>
    <w:rsid w:val="006B2FFC"/>
    <w:rsid w:val="006B39C8"/>
    <w:rsid w:val="006B5F75"/>
    <w:rsid w:val="006B6238"/>
    <w:rsid w:val="006B7043"/>
    <w:rsid w:val="006C144F"/>
    <w:rsid w:val="006C181C"/>
    <w:rsid w:val="006C41F5"/>
    <w:rsid w:val="006D30D9"/>
    <w:rsid w:val="006D5D82"/>
    <w:rsid w:val="006D713E"/>
    <w:rsid w:val="006E07D3"/>
    <w:rsid w:val="006E1CDC"/>
    <w:rsid w:val="006E3762"/>
    <w:rsid w:val="006E5B3F"/>
    <w:rsid w:val="006E6B42"/>
    <w:rsid w:val="006E734F"/>
    <w:rsid w:val="006E7F84"/>
    <w:rsid w:val="006F0117"/>
    <w:rsid w:val="006F122D"/>
    <w:rsid w:val="006F4FC7"/>
    <w:rsid w:val="006F551B"/>
    <w:rsid w:val="006F598C"/>
    <w:rsid w:val="006F624F"/>
    <w:rsid w:val="00701718"/>
    <w:rsid w:val="00701F91"/>
    <w:rsid w:val="00703383"/>
    <w:rsid w:val="0071055D"/>
    <w:rsid w:val="007106B2"/>
    <w:rsid w:val="00714147"/>
    <w:rsid w:val="007152A8"/>
    <w:rsid w:val="00716127"/>
    <w:rsid w:val="00723DE8"/>
    <w:rsid w:val="00731BE8"/>
    <w:rsid w:val="00740A60"/>
    <w:rsid w:val="00750FAF"/>
    <w:rsid w:val="00751F40"/>
    <w:rsid w:val="0075275C"/>
    <w:rsid w:val="00760128"/>
    <w:rsid w:val="00761076"/>
    <w:rsid w:val="00761283"/>
    <w:rsid w:val="00767E4F"/>
    <w:rsid w:val="00770AE5"/>
    <w:rsid w:val="00775C97"/>
    <w:rsid w:val="007779CD"/>
    <w:rsid w:val="00780A56"/>
    <w:rsid w:val="00785466"/>
    <w:rsid w:val="007863D9"/>
    <w:rsid w:val="007934E5"/>
    <w:rsid w:val="007A04E7"/>
    <w:rsid w:val="007A19E8"/>
    <w:rsid w:val="007A4B2D"/>
    <w:rsid w:val="007A6777"/>
    <w:rsid w:val="007A6937"/>
    <w:rsid w:val="007B37ED"/>
    <w:rsid w:val="007B4D39"/>
    <w:rsid w:val="007B6048"/>
    <w:rsid w:val="007C267A"/>
    <w:rsid w:val="007C6345"/>
    <w:rsid w:val="007C752D"/>
    <w:rsid w:val="007D185E"/>
    <w:rsid w:val="007D4350"/>
    <w:rsid w:val="007D474B"/>
    <w:rsid w:val="007D47E5"/>
    <w:rsid w:val="007D6407"/>
    <w:rsid w:val="007D70EA"/>
    <w:rsid w:val="007D76B4"/>
    <w:rsid w:val="007E0EB2"/>
    <w:rsid w:val="007E3174"/>
    <w:rsid w:val="007E7B17"/>
    <w:rsid w:val="007F0178"/>
    <w:rsid w:val="007F0274"/>
    <w:rsid w:val="007F0406"/>
    <w:rsid w:val="007F30A5"/>
    <w:rsid w:val="007F3B93"/>
    <w:rsid w:val="007F4C8A"/>
    <w:rsid w:val="007F4DF1"/>
    <w:rsid w:val="007F568F"/>
    <w:rsid w:val="007F7347"/>
    <w:rsid w:val="007F77E7"/>
    <w:rsid w:val="00801CFA"/>
    <w:rsid w:val="00802F96"/>
    <w:rsid w:val="00803470"/>
    <w:rsid w:val="00813B2E"/>
    <w:rsid w:val="008149B9"/>
    <w:rsid w:val="0082042B"/>
    <w:rsid w:val="00820E9E"/>
    <w:rsid w:val="008211FB"/>
    <w:rsid w:val="00822D0C"/>
    <w:rsid w:val="00823192"/>
    <w:rsid w:val="008242B3"/>
    <w:rsid w:val="00824739"/>
    <w:rsid w:val="008270B6"/>
    <w:rsid w:val="00832140"/>
    <w:rsid w:val="0083320A"/>
    <w:rsid w:val="00833D75"/>
    <w:rsid w:val="008348F4"/>
    <w:rsid w:val="0083512B"/>
    <w:rsid w:val="0083571D"/>
    <w:rsid w:val="00836C59"/>
    <w:rsid w:val="00847829"/>
    <w:rsid w:val="0085197D"/>
    <w:rsid w:val="00851C9D"/>
    <w:rsid w:val="008553B1"/>
    <w:rsid w:val="008629B8"/>
    <w:rsid w:val="008631B7"/>
    <w:rsid w:val="0086516C"/>
    <w:rsid w:val="00866E27"/>
    <w:rsid w:val="008701AE"/>
    <w:rsid w:val="0087354C"/>
    <w:rsid w:val="00874333"/>
    <w:rsid w:val="008829CF"/>
    <w:rsid w:val="00886762"/>
    <w:rsid w:val="008926DC"/>
    <w:rsid w:val="00896F42"/>
    <w:rsid w:val="008A0418"/>
    <w:rsid w:val="008A15D2"/>
    <w:rsid w:val="008A41C3"/>
    <w:rsid w:val="008A5B1A"/>
    <w:rsid w:val="008A5B6E"/>
    <w:rsid w:val="008A5F32"/>
    <w:rsid w:val="008A69BF"/>
    <w:rsid w:val="008B2281"/>
    <w:rsid w:val="008B4A92"/>
    <w:rsid w:val="008B5B5C"/>
    <w:rsid w:val="008B66B7"/>
    <w:rsid w:val="008B74CD"/>
    <w:rsid w:val="008B7B48"/>
    <w:rsid w:val="008C4488"/>
    <w:rsid w:val="008C59FC"/>
    <w:rsid w:val="008D0132"/>
    <w:rsid w:val="008D2D0B"/>
    <w:rsid w:val="008D3159"/>
    <w:rsid w:val="008D587A"/>
    <w:rsid w:val="008D6EBC"/>
    <w:rsid w:val="008D76BB"/>
    <w:rsid w:val="008D7E3C"/>
    <w:rsid w:val="008E0694"/>
    <w:rsid w:val="008E071B"/>
    <w:rsid w:val="008E0992"/>
    <w:rsid w:val="008E4659"/>
    <w:rsid w:val="008E47EB"/>
    <w:rsid w:val="008E4D8E"/>
    <w:rsid w:val="008F0463"/>
    <w:rsid w:val="008F15D6"/>
    <w:rsid w:val="008F189E"/>
    <w:rsid w:val="008F2C97"/>
    <w:rsid w:val="008F4D57"/>
    <w:rsid w:val="008F63AF"/>
    <w:rsid w:val="00900B9B"/>
    <w:rsid w:val="0090118E"/>
    <w:rsid w:val="00902CD8"/>
    <w:rsid w:val="00905AA0"/>
    <w:rsid w:val="0090677D"/>
    <w:rsid w:val="00912D2C"/>
    <w:rsid w:val="00916E28"/>
    <w:rsid w:val="00916E34"/>
    <w:rsid w:val="009226DA"/>
    <w:rsid w:val="00924242"/>
    <w:rsid w:val="00926205"/>
    <w:rsid w:val="0093143A"/>
    <w:rsid w:val="0093331E"/>
    <w:rsid w:val="009339F9"/>
    <w:rsid w:val="0093505D"/>
    <w:rsid w:val="00935DEE"/>
    <w:rsid w:val="00941436"/>
    <w:rsid w:val="0094422D"/>
    <w:rsid w:val="009462D5"/>
    <w:rsid w:val="009469F2"/>
    <w:rsid w:val="009479EC"/>
    <w:rsid w:val="00947F95"/>
    <w:rsid w:val="00953989"/>
    <w:rsid w:val="00955888"/>
    <w:rsid w:val="00957513"/>
    <w:rsid w:val="00957EA4"/>
    <w:rsid w:val="00960FBF"/>
    <w:rsid w:val="0096215D"/>
    <w:rsid w:val="00962A32"/>
    <w:rsid w:val="00963785"/>
    <w:rsid w:val="00974422"/>
    <w:rsid w:val="00984749"/>
    <w:rsid w:val="00985CAC"/>
    <w:rsid w:val="00990C02"/>
    <w:rsid w:val="009913D7"/>
    <w:rsid w:val="00996A8D"/>
    <w:rsid w:val="009A0A58"/>
    <w:rsid w:val="009A2893"/>
    <w:rsid w:val="009A4E0C"/>
    <w:rsid w:val="009A60C8"/>
    <w:rsid w:val="009A788D"/>
    <w:rsid w:val="009A7A75"/>
    <w:rsid w:val="009B0829"/>
    <w:rsid w:val="009B0E66"/>
    <w:rsid w:val="009C3717"/>
    <w:rsid w:val="009C4718"/>
    <w:rsid w:val="009C4D23"/>
    <w:rsid w:val="009C758F"/>
    <w:rsid w:val="009E22F4"/>
    <w:rsid w:val="009E2755"/>
    <w:rsid w:val="009E6F97"/>
    <w:rsid w:val="009F013D"/>
    <w:rsid w:val="009F08BF"/>
    <w:rsid w:val="009F1450"/>
    <w:rsid w:val="009F1460"/>
    <w:rsid w:val="009F16DF"/>
    <w:rsid w:val="009F258E"/>
    <w:rsid w:val="009F6E80"/>
    <w:rsid w:val="00A00D01"/>
    <w:rsid w:val="00A021B9"/>
    <w:rsid w:val="00A02BD2"/>
    <w:rsid w:val="00A10F7E"/>
    <w:rsid w:val="00A1750B"/>
    <w:rsid w:val="00A17AA5"/>
    <w:rsid w:val="00A17C2C"/>
    <w:rsid w:val="00A20A32"/>
    <w:rsid w:val="00A21114"/>
    <w:rsid w:val="00A21EFE"/>
    <w:rsid w:val="00A2526E"/>
    <w:rsid w:val="00A2530A"/>
    <w:rsid w:val="00A25BEE"/>
    <w:rsid w:val="00A32BF8"/>
    <w:rsid w:val="00A360B3"/>
    <w:rsid w:val="00A36188"/>
    <w:rsid w:val="00A372A5"/>
    <w:rsid w:val="00A40D73"/>
    <w:rsid w:val="00A4557A"/>
    <w:rsid w:val="00A470B0"/>
    <w:rsid w:val="00A51E29"/>
    <w:rsid w:val="00A548A1"/>
    <w:rsid w:val="00A56400"/>
    <w:rsid w:val="00A61217"/>
    <w:rsid w:val="00A63FAE"/>
    <w:rsid w:val="00A6640C"/>
    <w:rsid w:val="00A67B6D"/>
    <w:rsid w:val="00A73A3C"/>
    <w:rsid w:val="00A741D4"/>
    <w:rsid w:val="00A75BBF"/>
    <w:rsid w:val="00A76BD8"/>
    <w:rsid w:val="00A7738C"/>
    <w:rsid w:val="00A83461"/>
    <w:rsid w:val="00A84960"/>
    <w:rsid w:val="00A85B45"/>
    <w:rsid w:val="00A85B62"/>
    <w:rsid w:val="00A93507"/>
    <w:rsid w:val="00A9361B"/>
    <w:rsid w:val="00A97F41"/>
    <w:rsid w:val="00AA1655"/>
    <w:rsid w:val="00AA7329"/>
    <w:rsid w:val="00AB1B5A"/>
    <w:rsid w:val="00AB27B1"/>
    <w:rsid w:val="00AB60B6"/>
    <w:rsid w:val="00AB75DA"/>
    <w:rsid w:val="00AC19F8"/>
    <w:rsid w:val="00AC6963"/>
    <w:rsid w:val="00AD0B6B"/>
    <w:rsid w:val="00AD3B74"/>
    <w:rsid w:val="00AD456C"/>
    <w:rsid w:val="00AD6CD5"/>
    <w:rsid w:val="00AE5399"/>
    <w:rsid w:val="00AE6466"/>
    <w:rsid w:val="00AE77F6"/>
    <w:rsid w:val="00AF3EE4"/>
    <w:rsid w:val="00B01F26"/>
    <w:rsid w:val="00B03703"/>
    <w:rsid w:val="00B0414E"/>
    <w:rsid w:val="00B05420"/>
    <w:rsid w:val="00B07CC8"/>
    <w:rsid w:val="00B11861"/>
    <w:rsid w:val="00B1188F"/>
    <w:rsid w:val="00B15232"/>
    <w:rsid w:val="00B16D37"/>
    <w:rsid w:val="00B17ED5"/>
    <w:rsid w:val="00B20857"/>
    <w:rsid w:val="00B21421"/>
    <w:rsid w:val="00B23B2E"/>
    <w:rsid w:val="00B25F2A"/>
    <w:rsid w:val="00B26207"/>
    <w:rsid w:val="00B2735D"/>
    <w:rsid w:val="00B2779E"/>
    <w:rsid w:val="00B27B42"/>
    <w:rsid w:val="00B37899"/>
    <w:rsid w:val="00B431D6"/>
    <w:rsid w:val="00B436B8"/>
    <w:rsid w:val="00B45395"/>
    <w:rsid w:val="00B470C1"/>
    <w:rsid w:val="00B47A63"/>
    <w:rsid w:val="00B50BDF"/>
    <w:rsid w:val="00B552FC"/>
    <w:rsid w:val="00B60547"/>
    <w:rsid w:val="00B61537"/>
    <w:rsid w:val="00B61C00"/>
    <w:rsid w:val="00B65086"/>
    <w:rsid w:val="00B67E74"/>
    <w:rsid w:val="00B74947"/>
    <w:rsid w:val="00B81A30"/>
    <w:rsid w:val="00B858FA"/>
    <w:rsid w:val="00B9339E"/>
    <w:rsid w:val="00B93BF1"/>
    <w:rsid w:val="00B9526E"/>
    <w:rsid w:val="00B97D2A"/>
    <w:rsid w:val="00BA1D88"/>
    <w:rsid w:val="00BA5082"/>
    <w:rsid w:val="00BA53EC"/>
    <w:rsid w:val="00BA7A99"/>
    <w:rsid w:val="00BB12BD"/>
    <w:rsid w:val="00BB7C33"/>
    <w:rsid w:val="00BC2729"/>
    <w:rsid w:val="00BC6AEE"/>
    <w:rsid w:val="00BD2696"/>
    <w:rsid w:val="00BD2A14"/>
    <w:rsid w:val="00BD4D64"/>
    <w:rsid w:val="00BD5158"/>
    <w:rsid w:val="00BE084D"/>
    <w:rsid w:val="00BE212F"/>
    <w:rsid w:val="00BE6941"/>
    <w:rsid w:val="00BE7883"/>
    <w:rsid w:val="00BF0980"/>
    <w:rsid w:val="00BF0E8C"/>
    <w:rsid w:val="00BF12A6"/>
    <w:rsid w:val="00BF150E"/>
    <w:rsid w:val="00BF3497"/>
    <w:rsid w:val="00BF4C47"/>
    <w:rsid w:val="00C0301A"/>
    <w:rsid w:val="00C0494E"/>
    <w:rsid w:val="00C05157"/>
    <w:rsid w:val="00C1020A"/>
    <w:rsid w:val="00C12F7D"/>
    <w:rsid w:val="00C15F1E"/>
    <w:rsid w:val="00C17294"/>
    <w:rsid w:val="00C175B8"/>
    <w:rsid w:val="00C21650"/>
    <w:rsid w:val="00C22D80"/>
    <w:rsid w:val="00C250D0"/>
    <w:rsid w:val="00C256F2"/>
    <w:rsid w:val="00C307F6"/>
    <w:rsid w:val="00C32793"/>
    <w:rsid w:val="00C366A1"/>
    <w:rsid w:val="00C371AF"/>
    <w:rsid w:val="00C41232"/>
    <w:rsid w:val="00C431CB"/>
    <w:rsid w:val="00C44CC9"/>
    <w:rsid w:val="00C45EF7"/>
    <w:rsid w:val="00C47481"/>
    <w:rsid w:val="00C51317"/>
    <w:rsid w:val="00C53076"/>
    <w:rsid w:val="00C546D8"/>
    <w:rsid w:val="00C5648B"/>
    <w:rsid w:val="00C61F96"/>
    <w:rsid w:val="00C63471"/>
    <w:rsid w:val="00C66177"/>
    <w:rsid w:val="00C73548"/>
    <w:rsid w:val="00C73C83"/>
    <w:rsid w:val="00C816A0"/>
    <w:rsid w:val="00C87AD1"/>
    <w:rsid w:val="00C967A3"/>
    <w:rsid w:val="00C96FD5"/>
    <w:rsid w:val="00CA2774"/>
    <w:rsid w:val="00CA32EC"/>
    <w:rsid w:val="00CA608C"/>
    <w:rsid w:val="00CA6ACB"/>
    <w:rsid w:val="00CB0880"/>
    <w:rsid w:val="00CB14F3"/>
    <w:rsid w:val="00CB44C4"/>
    <w:rsid w:val="00CB543A"/>
    <w:rsid w:val="00CC3226"/>
    <w:rsid w:val="00CC38D7"/>
    <w:rsid w:val="00CC47D1"/>
    <w:rsid w:val="00CD42DE"/>
    <w:rsid w:val="00CE123F"/>
    <w:rsid w:val="00CE3D49"/>
    <w:rsid w:val="00CE41FA"/>
    <w:rsid w:val="00CF0591"/>
    <w:rsid w:val="00CF0A99"/>
    <w:rsid w:val="00CF5D3E"/>
    <w:rsid w:val="00D00ADC"/>
    <w:rsid w:val="00D017C2"/>
    <w:rsid w:val="00D02E26"/>
    <w:rsid w:val="00D06EC3"/>
    <w:rsid w:val="00D10F62"/>
    <w:rsid w:val="00D1115F"/>
    <w:rsid w:val="00D1290D"/>
    <w:rsid w:val="00D12FA1"/>
    <w:rsid w:val="00D13ABD"/>
    <w:rsid w:val="00D13DD0"/>
    <w:rsid w:val="00D161A0"/>
    <w:rsid w:val="00D21685"/>
    <w:rsid w:val="00D2173E"/>
    <w:rsid w:val="00D21F88"/>
    <w:rsid w:val="00D303E7"/>
    <w:rsid w:val="00D30600"/>
    <w:rsid w:val="00D32284"/>
    <w:rsid w:val="00D32456"/>
    <w:rsid w:val="00D35642"/>
    <w:rsid w:val="00D36A62"/>
    <w:rsid w:val="00D3741D"/>
    <w:rsid w:val="00D406AF"/>
    <w:rsid w:val="00D42CD2"/>
    <w:rsid w:val="00D42F43"/>
    <w:rsid w:val="00D44549"/>
    <w:rsid w:val="00D46052"/>
    <w:rsid w:val="00D518C0"/>
    <w:rsid w:val="00D57F57"/>
    <w:rsid w:val="00D61772"/>
    <w:rsid w:val="00D673E0"/>
    <w:rsid w:val="00D712F4"/>
    <w:rsid w:val="00D7271A"/>
    <w:rsid w:val="00D74392"/>
    <w:rsid w:val="00D74C70"/>
    <w:rsid w:val="00D80D15"/>
    <w:rsid w:val="00D824D9"/>
    <w:rsid w:val="00D85472"/>
    <w:rsid w:val="00D858A3"/>
    <w:rsid w:val="00D85BD6"/>
    <w:rsid w:val="00D8672B"/>
    <w:rsid w:val="00D8756E"/>
    <w:rsid w:val="00D87A38"/>
    <w:rsid w:val="00D91A20"/>
    <w:rsid w:val="00D933C7"/>
    <w:rsid w:val="00D95959"/>
    <w:rsid w:val="00D96588"/>
    <w:rsid w:val="00DA557E"/>
    <w:rsid w:val="00DA6A92"/>
    <w:rsid w:val="00DB0155"/>
    <w:rsid w:val="00DB1BA3"/>
    <w:rsid w:val="00DB4F95"/>
    <w:rsid w:val="00DB7D7B"/>
    <w:rsid w:val="00DB7FDE"/>
    <w:rsid w:val="00DC15B5"/>
    <w:rsid w:val="00DC26A6"/>
    <w:rsid w:val="00DC77FF"/>
    <w:rsid w:val="00DD3BD7"/>
    <w:rsid w:val="00DD4E44"/>
    <w:rsid w:val="00DE0489"/>
    <w:rsid w:val="00DE38A2"/>
    <w:rsid w:val="00DE4E33"/>
    <w:rsid w:val="00DE6079"/>
    <w:rsid w:val="00DE6243"/>
    <w:rsid w:val="00DE7A00"/>
    <w:rsid w:val="00DF16B9"/>
    <w:rsid w:val="00DF46A6"/>
    <w:rsid w:val="00DF5BFA"/>
    <w:rsid w:val="00E037A7"/>
    <w:rsid w:val="00E05169"/>
    <w:rsid w:val="00E1472D"/>
    <w:rsid w:val="00E149E9"/>
    <w:rsid w:val="00E16705"/>
    <w:rsid w:val="00E16E5C"/>
    <w:rsid w:val="00E16E84"/>
    <w:rsid w:val="00E209FB"/>
    <w:rsid w:val="00E20EE2"/>
    <w:rsid w:val="00E22BAA"/>
    <w:rsid w:val="00E23471"/>
    <w:rsid w:val="00E24678"/>
    <w:rsid w:val="00E3021B"/>
    <w:rsid w:val="00E30E19"/>
    <w:rsid w:val="00E30ED8"/>
    <w:rsid w:val="00E32491"/>
    <w:rsid w:val="00E3735D"/>
    <w:rsid w:val="00E4083C"/>
    <w:rsid w:val="00E42D60"/>
    <w:rsid w:val="00E51582"/>
    <w:rsid w:val="00E53ACA"/>
    <w:rsid w:val="00E56235"/>
    <w:rsid w:val="00E61A43"/>
    <w:rsid w:val="00E64A35"/>
    <w:rsid w:val="00E659D2"/>
    <w:rsid w:val="00E74622"/>
    <w:rsid w:val="00E74C54"/>
    <w:rsid w:val="00E74F33"/>
    <w:rsid w:val="00E77A2C"/>
    <w:rsid w:val="00E77E62"/>
    <w:rsid w:val="00E80D2F"/>
    <w:rsid w:val="00E81132"/>
    <w:rsid w:val="00E812C2"/>
    <w:rsid w:val="00E87AC3"/>
    <w:rsid w:val="00E87EAE"/>
    <w:rsid w:val="00E94F72"/>
    <w:rsid w:val="00E95B6C"/>
    <w:rsid w:val="00EA1DC9"/>
    <w:rsid w:val="00EA688C"/>
    <w:rsid w:val="00EA699D"/>
    <w:rsid w:val="00EA7A0D"/>
    <w:rsid w:val="00EB23BD"/>
    <w:rsid w:val="00EB76F3"/>
    <w:rsid w:val="00EC135A"/>
    <w:rsid w:val="00EC1C6B"/>
    <w:rsid w:val="00EC3D06"/>
    <w:rsid w:val="00EC5DE5"/>
    <w:rsid w:val="00EC7647"/>
    <w:rsid w:val="00ED3967"/>
    <w:rsid w:val="00ED4ED9"/>
    <w:rsid w:val="00EE5E2E"/>
    <w:rsid w:val="00EE6263"/>
    <w:rsid w:val="00EF0852"/>
    <w:rsid w:val="00EF226D"/>
    <w:rsid w:val="00EF59BF"/>
    <w:rsid w:val="00EF5F55"/>
    <w:rsid w:val="00F01EEC"/>
    <w:rsid w:val="00F05676"/>
    <w:rsid w:val="00F076B2"/>
    <w:rsid w:val="00F10BB9"/>
    <w:rsid w:val="00F13408"/>
    <w:rsid w:val="00F1452B"/>
    <w:rsid w:val="00F1613F"/>
    <w:rsid w:val="00F22BFE"/>
    <w:rsid w:val="00F2610E"/>
    <w:rsid w:val="00F32D3C"/>
    <w:rsid w:val="00F336E7"/>
    <w:rsid w:val="00F379B1"/>
    <w:rsid w:val="00F40DF2"/>
    <w:rsid w:val="00F47F54"/>
    <w:rsid w:val="00F52572"/>
    <w:rsid w:val="00F52F36"/>
    <w:rsid w:val="00F53BED"/>
    <w:rsid w:val="00F56626"/>
    <w:rsid w:val="00F5699E"/>
    <w:rsid w:val="00F6612D"/>
    <w:rsid w:val="00F720EA"/>
    <w:rsid w:val="00F72D66"/>
    <w:rsid w:val="00F738A5"/>
    <w:rsid w:val="00F74F27"/>
    <w:rsid w:val="00F7551D"/>
    <w:rsid w:val="00F76070"/>
    <w:rsid w:val="00F76531"/>
    <w:rsid w:val="00F81055"/>
    <w:rsid w:val="00F81AA8"/>
    <w:rsid w:val="00F8241A"/>
    <w:rsid w:val="00F8392A"/>
    <w:rsid w:val="00F83DA0"/>
    <w:rsid w:val="00F8453D"/>
    <w:rsid w:val="00F84EEA"/>
    <w:rsid w:val="00F92B55"/>
    <w:rsid w:val="00F949AD"/>
    <w:rsid w:val="00F95E10"/>
    <w:rsid w:val="00FA0310"/>
    <w:rsid w:val="00FA2C9C"/>
    <w:rsid w:val="00FA347F"/>
    <w:rsid w:val="00FA4353"/>
    <w:rsid w:val="00FA58F5"/>
    <w:rsid w:val="00FA72BD"/>
    <w:rsid w:val="00FA733C"/>
    <w:rsid w:val="00FB09A8"/>
    <w:rsid w:val="00FB15DC"/>
    <w:rsid w:val="00FB3F10"/>
    <w:rsid w:val="00FB7172"/>
    <w:rsid w:val="00FB7B0B"/>
    <w:rsid w:val="00FB7DA7"/>
    <w:rsid w:val="00FC27BC"/>
    <w:rsid w:val="00FC3BAD"/>
    <w:rsid w:val="00FC4D65"/>
    <w:rsid w:val="00FC6749"/>
    <w:rsid w:val="00FC72C3"/>
    <w:rsid w:val="00FC77E5"/>
    <w:rsid w:val="00FD1390"/>
    <w:rsid w:val="00FD2FA2"/>
    <w:rsid w:val="00FD6017"/>
    <w:rsid w:val="00FE0DF8"/>
    <w:rsid w:val="00FE493B"/>
    <w:rsid w:val="00FE675B"/>
    <w:rsid w:val="00FF140B"/>
    <w:rsid w:val="00FF21CF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73F8"/>
  <w15:docId w15:val="{8DC83DC2-B7D3-4562-85B5-4697E4CD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57F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7F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onclusion de partie,List Paragraph,Odstavec se seznamem1,Odstavec_muj,Nad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D57F57"/>
    <w:pPr>
      <w:ind w:left="708"/>
    </w:pPr>
  </w:style>
  <w:style w:type="character" w:customStyle="1" w:styleId="OdstavecseseznamemChar">
    <w:name w:val="Odstavec se seznamem Char"/>
    <w:aliases w:val="Conclusion de partie Char,List Paragraph Char,Odstavec se seznamem1 Char,Odstavec_muj Char,Nad Char,Odstavec_muj1 Char,Odstavec_muj2 Char,Odstavec_muj3 Char,Nad1 Char,List Paragraph1 Char,Odstavec_muj4 Char,Nad2 Char"/>
    <w:link w:val="Odstavecseseznamem"/>
    <w:uiPriority w:val="34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F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F5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4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9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9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9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026E64"/>
    <w:rPr>
      <w:b/>
      <w:bCs/>
      <w:i w:val="0"/>
      <w:iCs w:val="0"/>
    </w:rPr>
  </w:style>
  <w:style w:type="character" w:customStyle="1" w:styleId="st1">
    <w:name w:val="st1"/>
    <w:basedOn w:val="Standardnpsmoodstavce"/>
    <w:rsid w:val="00026E64"/>
  </w:style>
  <w:style w:type="paragraph" w:styleId="Revize">
    <w:name w:val="Revision"/>
    <w:hidden/>
    <w:uiPriority w:val="99"/>
    <w:semiHidden/>
    <w:rsid w:val="00B8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FE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824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Hypertextovodkaz">
    <w:name w:val="Hyperlink"/>
    <w:basedOn w:val="Standardnpsmoodstavce"/>
    <w:uiPriority w:val="99"/>
    <w:unhideWhenUsed/>
    <w:rsid w:val="00311F4A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C366A1"/>
    <w:pPr>
      <w:spacing w:before="100" w:beforeAutospacing="1" w:after="100" w:afterAutospacing="1"/>
    </w:pPr>
  </w:style>
  <w:style w:type="character" w:customStyle="1" w:styleId="xbe">
    <w:name w:val="_xbe"/>
    <w:basedOn w:val="Standardnpsmoodstavce"/>
    <w:rsid w:val="00C36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3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598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78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551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32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29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1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26151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2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9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74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131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5920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9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789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51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7342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8653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9485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43CD-9A17-4271-B0D9-0A5FB732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3690</Words>
  <Characters>21777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Mareš Jan</dc:creator>
  <cp:lastModifiedBy>Jan Mareš</cp:lastModifiedBy>
  <cp:revision>3</cp:revision>
  <cp:lastPrinted>2018-10-10T13:33:00Z</cp:lastPrinted>
  <dcterms:created xsi:type="dcterms:W3CDTF">2020-02-18T16:20:00Z</dcterms:created>
  <dcterms:modified xsi:type="dcterms:W3CDTF">2020-02-18T16:21:00Z</dcterms:modified>
</cp:coreProperties>
</file>